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A33E1" w14:paraId="637DD171" w14:textId="77777777" w:rsidTr="001A33E1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BE6F5" w14:textId="77777777" w:rsidR="001A33E1" w:rsidRDefault="001A33E1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53A69C64" wp14:editId="39CA950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8491B" w14:textId="77777777" w:rsidR="001A33E1" w:rsidRDefault="001A33E1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33A94D47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010666AD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6D9DB211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55C5315C" w14:textId="77777777" w:rsidR="001A33E1" w:rsidRPr="00DF4650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DF4650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36D1E" w14:textId="77777777" w:rsidR="001A33E1" w:rsidRDefault="001A33E1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2BC4DCB4" wp14:editId="3A53BC15">
                  <wp:extent cx="1971675" cy="835025"/>
                  <wp:effectExtent l="0" t="0" r="9525" b="3175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D8C912" w14:textId="77777777" w:rsidR="001A33E1" w:rsidRDefault="001A33E1" w:rsidP="001A33E1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AA0770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F51878" w14:textId="77777777" w:rsidR="00AE7101" w:rsidRPr="00EE7624" w:rsidRDefault="00AE7101" w:rsidP="00AE7101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ru-RU" w:eastAsia="bg-BG"/>
        </w:rPr>
        <w:t xml:space="preserve">                           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EB8B166" w14:textId="2D352558" w:rsidR="00AE7101" w:rsidRPr="00EE7624" w:rsidRDefault="00AE7101" w:rsidP="00AE7101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ru-RU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ТП „ДГС С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андански „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</w:t>
      </w:r>
    </w:p>
    <w:p w14:paraId="4E7A6EFE" w14:textId="649AC81E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      /инж.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Симеон Ефремов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4A00F76A" w14:textId="77777777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081FD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EE7624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42790A4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0CE4B33B" w14:textId="77777777" w:rsidR="00AE7101" w:rsidRPr="00EE7624" w:rsidRDefault="00AE7101" w:rsidP="00AE71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7485D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63EE4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CF89E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E9AF97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510223CC" w14:textId="0B1F342E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64193">
        <w:rPr>
          <w:rFonts w:ascii="Verdana" w:hAnsi="Verdana"/>
          <w:b/>
          <w:sz w:val="20"/>
          <w:szCs w:val="20"/>
          <w:lang w:val="ru-RU"/>
        </w:rPr>
        <w:t>ТП „ДЪРЖАВНО ГОРСКО СТОПАНСТВО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  <w:r w:rsidR="00264193"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64193">
        <w:rPr>
          <w:rFonts w:ascii="Verdana" w:hAnsi="Verdana"/>
          <w:b/>
          <w:sz w:val="20"/>
          <w:szCs w:val="20"/>
          <w:lang w:val="ru-RU"/>
        </w:rPr>
        <w:t>гр.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</w:p>
    <w:p w14:paraId="5A24312F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97FB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490FBE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91C48D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D247458" w14:textId="5FF7C36A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641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04</w:t>
      </w:r>
    </w:p>
    <w:p w14:paraId="0A902C03" w14:textId="528596D2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>Отдели</w:t>
      </w:r>
      <w:r w:rsidR="001A33E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:</w:t>
      </w: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1A33E1" w:rsidRP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228</w:t>
      </w:r>
      <w:r w:rsidR="00264193" w:rsidRP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к,</w:t>
      </w:r>
      <w:r w:rsidR="001A33E1" w:rsidRP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373о;373ж</w:t>
      </w:r>
    </w:p>
    <w:p w14:paraId="57F532F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4B16A0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53D53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CC3CCD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961B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8ADC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EE9A4F" w14:textId="6F543724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EA2905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87D93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A589D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A6F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5D62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96FE9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B1C9C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960EB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BE4F6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DF8F79D" w14:textId="77777777" w:rsidR="005B75BD" w:rsidRPr="007208CA" w:rsidRDefault="0026419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34009AA" w14:textId="5E1AC341" w:rsidR="005B75BD" w:rsidRPr="007208CA" w:rsidRDefault="00264193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–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зем. 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 0886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859147</w:t>
      </w:r>
    </w:p>
    <w:p w14:paraId="7ABFB178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084C65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6785A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F0BAC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EEF7B36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56832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F28CBD" w14:textId="430FD903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</w:p>
    <w:p w14:paraId="750E2E7C" w14:textId="77777777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C1A46C1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7192FC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49F08D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9E519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AC541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4522A81C" w14:textId="47218F4B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Заповед на Директора на </w:t>
      </w:r>
      <w:r w:rsidR="00264193" w:rsidRPr="00AE710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20"/>
          <w:szCs w:val="20"/>
          <w:lang w:val="ru-RU"/>
        </w:rPr>
        <w:t>Са</w:t>
      </w:r>
      <w:r w:rsidR="00103F43">
        <w:rPr>
          <w:rFonts w:ascii="Verdana" w:hAnsi="Verdana"/>
          <w:sz w:val="20"/>
          <w:szCs w:val="20"/>
          <w:lang w:val="ru-RU"/>
        </w:rPr>
        <w:t>ндански</w:t>
      </w:r>
      <w:r w:rsidR="00264193" w:rsidRPr="00AE7101">
        <w:rPr>
          <w:rFonts w:ascii="Verdana" w:hAnsi="Verdana"/>
          <w:sz w:val="20"/>
          <w:szCs w:val="20"/>
          <w:lang w:val="ru-RU"/>
        </w:rPr>
        <w:t>“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5D980506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 xml:space="preserve">Спецификация за продажба на стояща дървесина на корен от обекта - </w:t>
      </w:r>
      <w:r w:rsidRPr="00AE7101">
        <w:rPr>
          <w:rFonts w:ascii="Verdana" w:hAnsi="Verdana"/>
          <w:sz w:val="20"/>
          <w:szCs w:val="20"/>
          <w:lang w:val="ru-RU"/>
        </w:rPr>
        <w:t>Приложение „Г1“</w:t>
      </w:r>
    </w:p>
    <w:p w14:paraId="2C05A2A1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Декларация по </w:t>
      </w:r>
      <w:r w:rsidRPr="00AE7101">
        <w:rPr>
          <w:rFonts w:ascii="Verdana" w:hAnsi="Verdana"/>
          <w:sz w:val="18"/>
          <w:szCs w:val="18"/>
          <w:lang w:val="ru-RU"/>
        </w:rPr>
        <w:t xml:space="preserve">чл. 74, ал. 3 и </w:t>
      </w:r>
      <w:r w:rsidRPr="00AE7101">
        <w:rPr>
          <w:rFonts w:ascii="Verdana" w:hAnsi="Verdana"/>
          <w:sz w:val="20"/>
          <w:szCs w:val="20"/>
          <w:lang w:val="ru-RU"/>
        </w:rPr>
        <w:t>чл. 18, ал. 1, т. 3, от НУРВИДГТ по образец.</w:t>
      </w:r>
    </w:p>
    <w:p w14:paraId="6F3CC018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08A24F1C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AE7101">
        <w:rPr>
          <w:rFonts w:ascii="Verdana" w:hAnsi="Verdana"/>
          <w:sz w:val="20"/>
          <w:szCs w:val="20"/>
          <w:lang w:val="ru-RU"/>
        </w:rPr>
        <w:t>1</w:t>
      </w:r>
    </w:p>
    <w:p w14:paraId="55C19859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сключен </w:t>
      </w:r>
      <w:proofErr w:type="gramStart"/>
      <w:r w:rsidRPr="009C3A72">
        <w:rPr>
          <w:rFonts w:ascii="Verdana" w:hAnsi="Verdana"/>
          <w:b/>
          <w:sz w:val="20"/>
          <w:szCs w:val="20"/>
          <w:lang w:val="ru-RU"/>
        </w:rPr>
        <w:t>договор)</w:t>
      </w:r>
      <w:r w:rsidRPr="009C3A72">
        <w:rPr>
          <w:rFonts w:ascii="Verdana" w:hAnsi="Verdana"/>
          <w:sz w:val="20"/>
          <w:szCs w:val="20"/>
          <w:lang w:val="ru-RU"/>
        </w:rPr>
        <w:t>-</w:t>
      </w:r>
      <w:proofErr w:type="gramEnd"/>
      <w:r w:rsidRPr="009C3A72">
        <w:rPr>
          <w:rFonts w:ascii="Verdana" w:hAnsi="Verdana"/>
          <w:sz w:val="20"/>
          <w:szCs w:val="20"/>
          <w:lang w:val="ru-RU"/>
        </w:rPr>
        <w:t xml:space="preserve"> Приложение № </w:t>
      </w:r>
      <w:r w:rsidRPr="00AE7101">
        <w:rPr>
          <w:rFonts w:ascii="Verdana" w:hAnsi="Verdana"/>
          <w:sz w:val="20"/>
          <w:szCs w:val="20"/>
          <w:lang w:val="ru-RU"/>
        </w:rPr>
        <w:t>2</w:t>
      </w:r>
    </w:p>
    <w:p w14:paraId="7EFE6A7E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>Образец на ДЕКЛАРАЦИЯ п</w:t>
      </w:r>
      <w:r w:rsidRPr="00AE7101">
        <w:rPr>
          <w:rFonts w:ascii="Verdana" w:hAnsi="Verdana"/>
          <w:sz w:val="20"/>
          <w:szCs w:val="20"/>
          <w:lang w:val="ru-RU"/>
        </w:rPr>
        <w:t>о чл. 52, ал. 6 от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Pr="00AE7101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01484DA7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</w:t>
      </w:r>
    </w:p>
    <w:p w14:paraId="4DD7A61B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650C3A9D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2131986A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РЪКОВОДСТВО ЗА УЧАСТИЕ В ЕЛЕКТРОНЕН ТЪРГ</w:t>
      </w:r>
    </w:p>
    <w:bookmarkEnd w:id="0"/>
    <w:p w14:paraId="06B0EC42" w14:textId="77777777" w:rsidR="005B75BD" w:rsidRPr="00AE710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6459F8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DC6F90" w14:textId="77777777" w:rsidR="005B75BD" w:rsidRPr="00AE7101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br w:type="page"/>
      </w:r>
    </w:p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03F43" w14:paraId="767040BB" w14:textId="77777777" w:rsidTr="00103F4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7F48B8" w14:textId="77777777" w:rsidR="00103F43" w:rsidRDefault="00103F43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BE3AE30" wp14:editId="589E285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59654" w14:textId="77777777" w:rsidR="00103F43" w:rsidRDefault="00103F43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14350C67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522996DF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208DBF7B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78F79CAF" w14:textId="77777777" w:rsidR="00103F43" w:rsidRPr="00391884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391884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2DEF5" w14:textId="77777777" w:rsidR="00103F43" w:rsidRDefault="00103F43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467DDD88" wp14:editId="65A87B07">
                  <wp:extent cx="1971675" cy="835025"/>
                  <wp:effectExtent l="0" t="0" r="9525" b="317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703D12" w14:textId="77777777" w:rsidR="00103F43" w:rsidRDefault="00103F43" w:rsidP="00103F43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853E10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C819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34529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51A22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0C5B111" w14:textId="1A6034FE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DF46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111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04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0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9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7B26C2BF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0A1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1FEC0E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AAFA54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63BC7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1820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C27641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36F29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053B7C" w14:textId="557ECA06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AE7101">
        <w:rPr>
          <w:rFonts w:ascii="Verdana" w:hAnsi="Verdana"/>
          <w:sz w:val="20"/>
          <w:szCs w:val="20"/>
          <w:lang w:val="ru-RU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04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включващ отдели: </w:t>
      </w:r>
      <w:r w:rsidR="00103F43" w:rsidRPr="00103F43">
        <w:rPr>
          <w:rFonts w:ascii="Verdana" w:eastAsia="Times New Roman" w:hAnsi="Verdana"/>
          <w:b/>
          <w:sz w:val="20"/>
          <w:szCs w:val="20"/>
          <w:lang w:val="bg-BG" w:eastAsia="bg-BG"/>
        </w:rPr>
        <w:t>228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к,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373о;373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ж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CC7D978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AE7101" w14:paraId="7EF06D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E86C4" w14:textId="77777777" w:rsidR="005B75BD" w:rsidRPr="00AE7101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€/м3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AE710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4F38D" w14:textId="037AD735" w:rsidR="005B75BD" w:rsidRPr="00AE7101" w:rsidRDefault="00103F43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686</w:t>
            </w:r>
            <w:r w:rsidR="005B75BD"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AE7101" w14:paraId="0B1024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52753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1288A0" w14:textId="1F941BFA" w:rsidR="005B75BD" w:rsidRPr="00AE7101" w:rsidRDefault="00103F43" w:rsidP="00103F4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>24 049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двадесет и четири 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хиляди</w:t>
            </w: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 и четирдесет и девет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AE7101" w14:paraId="20D46EBE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44DA9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AE7101">
              <w:rPr>
                <w:rFonts w:ascii="Verdana" w:hAnsi="Verdana" w:cs="CIDFont+F2"/>
                <w:sz w:val="20"/>
                <w:szCs w:val="20"/>
                <w:lang w:val="ru-RU"/>
              </w:rPr>
              <w:t>допуснатите</w:t>
            </w: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6409B0" w14:textId="57C1F8AE" w:rsidR="005B75BD" w:rsidRPr="00AE7101" w:rsidRDefault="005B75BD" w:rsidP="00391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103F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39188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4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.09.2026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AE7101" w14:paraId="0D992219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45A5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E17D85" w14:textId="23E72D29" w:rsidR="005B75BD" w:rsidRPr="00AE7101" w:rsidRDefault="00103F43" w:rsidP="00103F4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1203</w:t>
            </w:r>
            <w:r w:rsidR="00AE7101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хиляда, двеста и три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7BF5894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59F78A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AE7101">
        <w:rPr>
          <w:rFonts w:ascii="Verdana" w:hAnsi="Verdana"/>
          <w:sz w:val="20"/>
          <w:szCs w:val="20"/>
          <w:lang w:val="ru-RU"/>
        </w:rPr>
        <w:t>по приложената към тръжната документация 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E7101">
        <w:rPr>
          <w:rFonts w:ascii="Verdana" w:hAnsi="Verdana"/>
          <w:sz w:val="20"/>
          <w:szCs w:val="20"/>
          <w:lang w:val="en-US"/>
        </w:rPr>
        <w:t>”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1E36F43" w14:textId="77777777" w:rsidR="005B75BD" w:rsidRPr="00AE7101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D302EB7" w14:textId="77777777" w:rsidR="005B75BD" w:rsidRPr="00AE7101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7CE000" w14:textId="4A701CA0" w:rsidR="005B75BD" w:rsidRPr="00AE7101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Времевият интервал, в който допуснатите участници трябва да 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AE7101">
        <w:rPr>
          <w:rFonts w:ascii="Verdana" w:hAnsi="Verdana" w:cs="CIDFont+F2"/>
          <w:sz w:val="20"/>
          <w:szCs w:val="20"/>
          <w:lang w:val="ru-RU"/>
        </w:rPr>
        <w:t>осигурят достъп до ценовото си предложение</w:t>
      </w:r>
      <w:r w:rsidRPr="00AE7101">
        <w:rPr>
          <w:rFonts w:ascii="Verdana" w:hAnsi="Verdana"/>
          <w:sz w:val="20"/>
          <w:szCs w:val="20"/>
          <w:lang w:val="ru-RU"/>
        </w:rPr>
        <w:t xml:space="preserve"> в интернет платформата на </w:t>
      </w:r>
      <w:r w:rsidR="00264193" w:rsidRPr="00AE7101">
        <w:rPr>
          <w:rFonts w:ascii="Verdana" w:hAnsi="Verdana"/>
          <w:sz w:val="20"/>
          <w:szCs w:val="20"/>
          <w:lang w:val="ru-RU"/>
        </w:rPr>
        <w:t>„ЮЗДП“ ДП, гр. Благоевград</w:t>
      </w:r>
      <w:r w:rsidRPr="00AE7101">
        <w:rPr>
          <w:rFonts w:ascii="Verdana" w:hAnsi="Verdana"/>
          <w:sz w:val="20"/>
          <w:szCs w:val="20"/>
          <w:lang w:val="ru-RU"/>
        </w:rPr>
        <w:t xml:space="preserve">, с електронен адрес: </w:t>
      </w:r>
      <w:r w:rsidR="00264193" w:rsidRPr="00AE7101">
        <w:rPr>
          <w:rFonts w:ascii="Verdana" w:hAnsi="Verdana"/>
          <w:sz w:val="20"/>
          <w:szCs w:val="20"/>
        </w:rPr>
        <w:t>https</w:t>
      </w:r>
      <w:r w:rsidR="00264193" w:rsidRPr="00AE7101">
        <w:rPr>
          <w:rFonts w:ascii="Verdana" w:hAnsi="Verdana"/>
          <w:sz w:val="20"/>
          <w:szCs w:val="20"/>
          <w:lang w:val="ru-RU"/>
        </w:rPr>
        <w:t>://</w:t>
      </w:r>
      <w:r w:rsidR="00264193" w:rsidRPr="00AE7101">
        <w:rPr>
          <w:rFonts w:ascii="Verdana" w:hAnsi="Verdana"/>
          <w:sz w:val="20"/>
          <w:szCs w:val="20"/>
        </w:rPr>
        <w:t>sale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uslugi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io</w:t>
      </w:r>
      <w:r w:rsidR="00264193" w:rsidRPr="00AE7101">
        <w:rPr>
          <w:rFonts w:ascii="Verdana" w:hAnsi="Verdana"/>
          <w:sz w:val="20"/>
          <w:szCs w:val="20"/>
          <w:lang w:val="ru-RU"/>
        </w:rPr>
        <w:t>/</w:t>
      </w:r>
      <w:r w:rsidR="00264193" w:rsidRPr="00AE7101">
        <w:rPr>
          <w:rFonts w:ascii="Verdana" w:hAnsi="Verdana"/>
          <w:sz w:val="20"/>
          <w:szCs w:val="20"/>
        </w:rPr>
        <w:t>uzdp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е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от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</w:t>
      </w:r>
      <w:proofErr w:type="gramStart"/>
      <w:r w:rsidRPr="00AE7101">
        <w:rPr>
          <w:rFonts w:ascii="Verdana" w:hAnsi="Verdana"/>
          <w:b/>
          <w:bCs/>
          <w:sz w:val="20"/>
          <w:szCs w:val="20"/>
          <w:lang w:val="ru-RU"/>
        </w:rPr>
        <w:t>на дата</w:t>
      </w:r>
      <w:proofErr w:type="gramEnd"/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103F43">
        <w:rPr>
          <w:rFonts w:ascii="Verdana" w:hAnsi="Verdana"/>
          <w:b/>
          <w:bCs/>
          <w:sz w:val="20"/>
          <w:szCs w:val="20"/>
          <w:lang w:val="ru-RU"/>
        </w:rPr>
        <w:t>2</w:t>
      </w:r>
      <w:r w:rsidR="00FD2CAB">
        <w:rPr>
          <w:rFonts w:ascii="Verdana" w:hAnsi="Verdana"/>
          <w:b/>
          <w:bCs/>
          <w:sz w:val="20"/>
          <w:szCs w:val="20"/>
          <w:lang w:val="ru-RU"/>
        </w:rPr>
        <w:t>4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.09.2026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>г.</w:t>
      </w:r>
    </w:p>
    <w:p w14:paraId="4DAA1858" w14:textId="1BED6B02" w:rsidR="005B75BD" w:rsidRPr="00AE7101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/>
          <w:bCs/>
          <w:sz w:val="20"/>
          <w:szCs w:val="20"/>
          <w:lang w:val="ru-RU" w:eastAsia="en-GB"/>
        </w:rPr>
        <w:t>Повторен времеви интервал при възникване на технически проблем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в който допуснатите участници трябва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да </w:t>
      </w:r>
      <w:r w:rsidRPr="00AE710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осигурят достъп до ценовото си предложение в интернет платформата на 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„</w:t>
      </w:r>
      <w:proofErr w:type="gramStart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ЮЗДП“ ДП</w:t>
      </w:r>
      <w:proofErr w:type="gramEnd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, гр. Благоевград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с електронен адрес: 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https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://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sale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uslugi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io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uzdp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–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на дата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.2026</w:t>
      </w:r>
      <w:r w:rsidRPr="00AE7101">
        <w:rPr>
          <w:rFonts w:ascii="Verdana" w:hAnsi="Verdana"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Cs/>
          <w:sz w:val="20"/>
          <w:szCs w:val="20"/>
          <w:lang w:val="ru-RU"/>
        </w:rPr>
        <w:t>г</w:t>
      </w:r>
      <w:r w:rsidRPr="00AE7101">
        <w:rPr>
          <w:rFonts w:ascii="Verdana" w:hAnsi="Verdana"/>
          <w:sz w:val="20"/>
          <w:szCs w:val="20"/>
          <w:lang w:val="ru-RU"/>
        </w:rPr>
        <w:t>.</w:t>
      </w:r>
      <w:r w:rsidRPr="00AE710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174D897" w14:textId="77777777" w:rsidR="00710739" w:rsidRPr="00AE7101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AE7101">
        <w:rPr>
          <w:szCs w:val="20"/>
        </w:rPr>
        <w:t>Срокове за изпълнение.</w:t>
      </w:r>
    </w:p>
    <w:p w14:paraId="4AA5CC8E" w14:textId="76988E21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AE7101">
        <w:rPr>
          <w:szCs w:val="20"/>
        </w:rPr>
        <w:t>Крайният срок за сеч и извоз до временен склад</w:t>
      </w:r>
      <w:r w:rsidRPr="009C3A72">
        <w:rPr>
          <w:szCs w:val="20"/>
        </w:rPr>
        <w:t xml:space="preserve"> на дървесината от обекта е </w:t>
      </w:r>
      <w:r w:rsidR="00264193">
        <w:rPr>
          <w:szCs w:val="20"/>
        </w:rPr>
        <w:t>3</w:t>
      </w:r>
      <w:r w:rsidR="00103F43">
        <w:rPr>
          <w:szCs w:val="20"/>
        </w:rPr>
        <w:t>1</w:t>
      </w:r>
      <w:r w:rsidR="00264193">
        <w:rPr>
          <w:szCs w:val="20"/>
        </w:rPr>
        <w:t>.</w:t>
      </w:r>
      <w:r w:rsidR="00103F43">
        <w:rPr>
          <w:szCs w:val="20"/>
        </w:rPr>
        <w:t>12</w:t>
      </w:r>
      <w:r w:rsidR="00264193">
        <w:rPr>
          <w:szCs w:val="20"/>
        </w:rPr>
        <w:t>.2026</w:t>
      </w:r>
      <w:r w:rsidRPr="009C3A72">
        <w:rPr>
          <w:szCs w:val="20"/>
        </w:rPr>
        <w:t xml:space="preserve"> г.</w:t>
      </w:r>
    </w:p>
    <w:p w14:paraId="55A54A29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11AFA4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AE1546B" w14:textId="77777777" w:rsidR="00377491" w:rsidRDefault="00377491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2721"/>
        <w:gridCol w:w="1559"/>
        <w:gridCol w:w="1418"/>
        <w:gridCol w:w="992"/>
        <w:gridCol w:w="1234"/>
        <w:gridCol w:w="1109"/>
      </w:tblGrid>
      <w:tr w:rsidR="00377491" w:rsidRPr="008E348C" w14:paraId="68629FEE" w14:textId="77777777" w:rsidTr="00103F43">
        <w:trPr>
          <w:trHeight w:val="4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04D04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54253751"/>
            <w:r w:rsidRPr="008E348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473226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AF46" w14:textId="77777777" w:rsidR="00377491" w:rsidRPr="008E348C" w:rsidRDefault="00377491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64193">
              <w:rPr>
                <w:rFonts w:ascii="Verdana" w:hAnsi="Verdana"/>
                <w:sz w:val="20"/>
                <w:szCs w:val="20"/>
              </w:rPr>
              <w:t>2026</w:t>
            </w:r>
            <w:r w:rsidRPr="008E348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600311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610" w:rsidRPr="008E348C" w14:paraId="4A9D5F0E" w14:textId="77777777" w:rsidTr="00103F43">
        <w:trPr>
          <w:trHeight w:val="4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7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49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350E" w14:textId="77777777" w:rsidR="003E6610" w:rsidRPr="008E348C" w:rsidRDefault="003E6610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1F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743A1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4842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04D5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E6610" w:rsidRPr="008E348C" w14:paraId="3EEC508C" w14:textId="77777777" w:rsidTr="00103F43">
        <w:trPr>
          <w:trHeight w:val="42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9B6" w14:textId="76309476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  <w:r w:rsidR="00103F43">
              <w:rPr>
                <w:rFonts w:ascii="Verdana" w:hAnsi="Verdana"/>
                <w:sz w:val="20"/>
                <w:szCs w:val="20"/>
                <w:lang w:val="bg-BG"/>
              </w:rPr>
              <w:t>04</w:t>
            </w:r>
          </w:p>
        </w:tc>
        <w:tc>
          <w:tcPr>
            <w:tcW w:w="272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B4A0" w14:textId="15D9EAD8" w:rsidR="003E6610" w:rsidRPr="00103F43" w:rsidRDefault="00103F43" w:rsidP="00103F43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228к;373о;373ж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5017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66C2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099A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2CB7" w14:textId="4D21835E" w:rsidR="003E6610" w:rsidRPr="008E348C" w:rsidRDefault="00103F4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686</w:t>
            </w:r>
            <w:r w:rsidR="00264193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452B" w14:textId="7DB8C6DD" w:rsidR="003E6610" w:rsidRPr="008E348C" w:rsidRDefault="00103F4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686 </w:t>
            </w:r>
            <w:r w:rsidR="003E6610" w:rsidRPr="008E348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  <w:bookmarkEnd w:id="1"/>
    </w:tbl>
    <w:p w14:paraId="0ADAE11B" w14:textId="77777777" w:rsidR="003E6610" w:rsidRDefault="003E6610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FA7EE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69E369AA" w14:textId="6FDB3148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64193">
        <w:rPr>
          <w:szCs w:val="20"/>
        </w:rPr>
        <w:t>ТП „ДГС Са</w:t>
      </w:r>
      <w:r w:rsidR="00103F43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>.</w:t>
      </w:r>
    </w:p>
    <w:p w14:paraId="5459815D" w14:textId="1AFA6F00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FD2CAB">
        <w:rPr>
          <w:szCs w:val="20"/>
        </w:rPr>
        <w:t>31</w:t>
      </w:r>
      <w:r w:rsidR="00264193">
        <w:rPr>
          <w:szCs w:val="20"/>
        </w:rPr>
        <w:t>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>.</w:t>
      </w:r>
    </w:p>
    <w:p w14:paraId="08C4A820" w14:textId="672AB288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64193">
        <w:rPr>
          <w:szCs w:val="20"/>
        </w:rPr>
        <w:t>31.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 xml:space="preserve"> г.</w:t>
      </w:r>
    </w:p>
    <w:p w14:paraId="7B729735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1FC64F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C07C0D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07E6AA7" w14:textId="77777777" w:rsidR="005B75BD" w:rsidRPr="007208CA" w:rsidRDefault="0026419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CCE3B05" w14:textId="0737141C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D2CAB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EBB0B0D" w14:textId="1F552315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8A3E291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2379D6E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A9F6D1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129B77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586F55F2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411455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прекратяване на процедурата гаранциите на всички участници се освобождават в срок от 3 работни дни след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влизането в сила на заповедта за прекратяване.</w:t>
      </w:r>
    </w:p>
    <w:p w14:paraId="55B5DE8A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D272FEC" w14:textId="77777777" w:rsidR="005B75BD" w:rsidRPr="00AE710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36637C5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AE7101">
        <w:rPr>
          <w:rFonts w:ascii="Verdana" w:eastAsia="Times New Roman" w:hAnsi="Verdana"/>
          <w:sz w:val="20"/>
          <w:szCs w:val="20"/>
          <w:lang w:val="bg-BG"/>
        </w:rPr>
        <w:t>Н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AE710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AE7101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3763B89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AE710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AE710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14:paraId="09D6CEBD" w14:textId="77777777" w:rsidR="005B75BD" w:rsidRPr="00AE7101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10C5E594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3052C1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гаранциите, без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дължи лихви за периода, през който средствата законно са престояли при него. </w:t>
      </w:r>
    </w:p>
    <w:p w14:paraId="48795994" w14:textId="6751054E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D2CAB" w:rsidRPr="00FD2CA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264193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726E59D4" w14:textId="556F1F2E" w:rsidR="005B75BD" w:rsidRPr="007208CA" w:rsidRDefault="005B75BD" w:rsidP="00FD2CAB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„</w:t>
      </w:r>
      <w:proofErr w:type="gramStart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ЮЗДП“ ДП</w:t>
      </w:r>
      <w:proofErr w:type="gramEnd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D2CAB" w:rsidRP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https://dgs-sandanski.uzdp.bg/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E791CC5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575163B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686A6AFE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5978F7A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268292B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61001509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5B33DFDF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6419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70205389" w14:textId="77777777" w:rsidR="00020D32" w:rsidRPr="00020D32" w:rsidRDefault="00264193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2331B3B2" w14:textId="6D8F2270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</w:t>
      </w:r>
      <w:r w:rsidR="00AE7101">
        <w:rPr>
          <w:szCs w:val="20"/>
          <w:lang w:val="ru-RU"/>
        </w:rPr>
        <w:t xml:space="preserve"> лизинг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44C77022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3225923B" w14:textId="77777777" w:rsidR="00020D32" w:rsidRPr="00020D32" w:rsidRDefault="00264193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6667BF04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3517F7A3" w14:textId="1926A9EE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>• 2 (два) броя впрегатни животни,</w:t>
      </w:r>
    </w:p>
    <w:p w14:paraId="7383F35D" w14:textId="77777777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281C3E1C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5E876D72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0C7E8DE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6E158D95" w14:textId="401CCCF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26419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020D32">
        <w:rPr>
          <w:szCs w:val="20"/>
        </w:rPr>
        <w:t>;</w:t>
      </w:r>
    </w:p>
    <w:p w14:paraId="4BE58AB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40072C14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6E32CB7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DB36F2A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7BC724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14:paraId="7377F2D7" w14:textId="77777777" w:rsidR="00020D32" w:rsidRPr="00B54B84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</w:t>
      </w:r>
      <w:r w:rsidRPr="00B54B84">
        <w:rPr>
          <w:szCs w:val="20"/>
        </w:rPr>
        <w:t xml:space="preserve">държавата или </w:t>
      </w:r>
      <w:r w:rsidR="00264193" w:rsidRPr="00B54B84">
        <w:rPr>
          <w:szCs w:val="20"/>
        </w:rPr>
        <w:t>„ЮЗДП“ ДП, гр. Благоевград</w:t>
      </w:r>
      <w:r w:rsidRPr="00B54B84">
        <w:rPr>
          <w:szCs w:val="20"/>
        </w:rPr>
        <w:t>, установени с влязъл в сила акт на компетентен държавен орган.</w:t>
      </w:r>
    </w:p>
    <w:p w14:paraId="5BAC0A08" w14:textId="77777777" w:rsidR="00020D32" w:rsidRPr="00B54B84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  <w:r w:rsidRPr="00B54B84">
        <w:rPr>
          <w:rFonts w:ascii="Verdana" w:hAnsi="Verdana"/>
          <w:sz w:val="20"/>
          <w:szCs w:val="20"/>
          <w:lang w:val="ru-RU"/>
        </w:rPr>
        <w:t>В процедурата не се допуска участие с подизпълнители.</w:t>
      </w:r>
    </w:p>
    <w:p w14:paraId="7209AC58" w14:textId="77777777" w:rsidR="00020D32" w:rsidRPr="00B54B84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25AB32" w14:textId="77777777" w:rsidR="005B75BD" w:rsidRPr="00B54B84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14:paraId="5825877C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B54B8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2CB96A9" w14:textId="6F4C6237" w:rsidR="005B75BD" w:rsidRPr="00B54B84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B54B84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26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04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75F997A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398FAD1F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7F142E5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320FF9"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5DA033B7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65ECDC3A" w14:textId="77777777" w:rsidR="005B75BD" w:rsidRPr="00B54B84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Към декларацията/ите за участие в електронния търг се прилагат и:</w:t>
      </w:r>
    </w:p>
    <w:p w14:paraId="4AC99ABA" w14:textId="77777777" w:rsidR="005B75BD" w:rsidRPr="00B54B84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3419C80" w14:textId="77777777" w:rsidR="00026E70" w:rsidRPr="00B54B84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ru-RU"/>
        </w:rPr>
      </w:pPr>
      <w:bookmarkStart w:id="4" w:name="_Hlk55915424"/>
      <w:r w:rsidRPr="00B54B84">
        <w:rPr>
          <w:rFonts w:ascii="Verdana" w:hAnsi="Verdana"/>
          <w:b/>
          <w:sz w:val="20"/>
          <w:szCs w:val="20"/>
          <w:lang w:val="ru-RU"/>
        </w:rPr>
        <w:t>8.2.1.</w:t>
      </w:r>
      <w:r w:rsidRPr="00B54B84">
        <w:rPr>
          <w:rFonts w:ascii="Verdana" w:hAnsi="Verdana"/>
          <w:b/>
          <w:sz w:val="20"/>
          <w:szCs w:val="20"/>
          <w:lang w:val="ru-RU"/>
        </w:rPr>
        <w:tab/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3;</w:t>
      </w:r>
    </w:p>
    <w:bookmarkEnd w:id="4"/>
    <w:p w14:paraId="478B5713" w14:textId="77777777" w:rsidR="00026E70" w:rsidRPr="00B54B84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B54B84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B54B84">
        <w:rPr>
          <w:bCs/>
          <w:szCs w:val="20"/>
        </w:rPr>
        <w:t xml:space="preserve">„ИНТЕРНЕТ ПЛАТФОРМАТА НА </w:t>
      </w:r>
      <w:r w:rsidR="00264193" w:rsidRPr="00B54B84">
        <w:rPr>
          <w:bCs/>
          <w:szCs w:val="20"/>
        </w:rPr>
        <w:t>„ЮЗДП“ ДП, гр. Благоевград</w:t>
      </w:r>
      <w:r w:rsidRPr="00B54B84">
        <w:rPr>
          <w:bCs/>
          <w:szCs w:val="20"/>
        </w:rPr>
        <w:t>”</w:t>
      </w:r>
      <w:r w:rsidRPr="00B54B8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B54B84">
        <w:rPr>
          <w:bCs/>
          <w:szCs w:val="20"/>
          <w:shd w:val="clear" w:color="auto" w:fill="FEFEFE"/>
        </w:rPr>
        <w:t xml:space="preserve">. </w:t>
      </w:r>
      <w:r w:rsidRPr="00B54B84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B54B84">
        <w:rPr>
          <w:bCs/>
          <w:i/>
          <w:szCs w:val="20"/>
          <w:lang w:val="ru-RU"/>
        </w:rPr>
        <w:t xml:space="preserve"> </w:t>
      </w:r>
      <w:r w:rsidRPr="00B54B84">
        <w:rPr>
          <w:bCs/>
          <w:i/>
          <w:szCs w:val="20"/>
          <w:u w:val="single"/>
          <w:lang w:val="ru-RU"/>
        </w:rPr>
        <w:t>от името и за сметка</w:t>
      </w:r>
      <w:r w:rsidRPr="00B54B84">
        <w:rPr>
          <w:bCs/>
          <w:szCs w:val="20"/>
          <w:lang w:val="ru-RU"/>
        </w:rPr>
        <w:t xml:space="preserve"> на участника-упълномощител.</w:t>
      </w:r>
    </w:p>
    <w:p w14:paraId="47984473" w14:textId="77777777" w:rsidR="00026E70" w:rsidRPr="00B54B84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54B84">
        <w:rPr>
          <w:rFonts w:ascii="Verdana" w:hAnsi="Verdana"/>
          <w:sz w:val="20"/>
          <w:szCs w:val="20"/>
          <w:lang w:val="ru-RU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786D3BC" w14:textId="77777777" w:rsidR="005B75BD" w:rsidRPr="00B54B84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B54B84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A75929C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 предложение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B54B8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B54B84">
        <w:rPr>
          <w:rFonts w:ascii="Verdana" w:hAnsi="Verdana"/>
          <w:b/>
          <w:sz w:val="20"/>
          <w:szCs w:val="20"/>
          <w:lang w:val="bg-BG"/>
        </w:rPr>
        <w:t>ЪТ</w:t>
      </w:r>
      <w:r w:rsidRPr="00B54B8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B54B84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14:paraId="1B86572C" w14:textId="77777777" w:rsidR="005B75BD" w:rsidRPr="00B54B84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BCAE710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 xml:space="preserve"> предложение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020F0D82" w14:textId="63D888FA" w:rsidR="005B75BD" w:rsidRPr="00B54B84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391884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685ECA7" w14:textId="77777777" w:rsidR="005B75BD" w:rsidRPr="00B54B84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2AD46D88" w14:textId="77777777" w:rsidR="005B75BD" w:rsidRPr="00B54B84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27AC0F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B54B84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A4A87CC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08486771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CB514B8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9E8B94D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Наредба за условията и реда за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198C5F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F2B0AB4" w14:textId="77777777" w:rsidR="005B75BD" w:rsidRPr="00B54B84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41466E56" w14:textId="77777777" w:rsidR="005B75BD" w:rsidRPr="00B54B84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val="ru-RU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Причините за отстраняване и отстранените участници се посочват </w:t>
      </w:r>
      <w:proofErr w:type="gramStart"/>
      <w:r w:rsidRPr="00B54B84">
        <w:rPr>
          <w:rFonts w:ascii="Verdana" w:hAnsi="Verdana"/>
          <w:sz w:val="20"/>
          <w:szCs w:val="20"/>
          <w:lang w:val="ru-RU" w:eastAsia="en-GB"/>
        </w:rPr>
        <w:t>в протокола</w:t>
      </w:r>
      <w:proofErr w:type="gramEnd"/>
      <w:r w:rsidRPr="00B54B84">
        <w:rPr>
          <w:rFonts w:ascii="Verdana" w:hAnsi="Verdana"/>
          <w:sz w:val="20"/>
          <w:szCs w:val="20"/>
          <w:lang w:val="ru-RU" w:eastAsia="en-GB"/>
        </w:rPr>
        <w:t xml:space="preserve"> по </w:t>
      </w:r>
      <w:hyperlink r:id="rId9" w:anchor="p40473399" w:history="1"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 xml:space="preserve">чл. 74в, ал. </w:t>
        </w:r>
        <w:proofErr w:type="gramStart"/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>5</w:t>
        </w:r>
      </w:hyperlink>
      <w:r w:rsidRPr="00B54B84">
        <w:rPr>
          <w:rFonts w:ascii="Verdana" w:hAnsi="Verdana"/>
          <w:sz w:val="20"/>
          <w:szCs w:val="20"/>
          <w:lang w:eastAsia="en-GB"/>
        </w:rPr>
        <w:t> 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от</w:t>
      </w:r>
      <w:proofErr w:type="gramEnd"/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 xml:space="preserve"> НУРВИДГТ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,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54B84">
        <w:rPr>
          <w:rFonts w:ascii="Verdana" w:hAnsi="Verdana"/>
          <w:b/>
          <w:bCs/>
          <w:sz w:val="20"/>
          <w:szCs w:val="20"/>
          <w:lang w:val="ru-RU"/>
        </w:rPr>
        <w:t>УИК/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, който им осигурява достъп до следващия етап на електронния търг.</w:t>
      </w:r>
    </w:p>
    <w:p w14:paraId="4603B601" w14:textId="77777777" w:rsidR="005B75BD" w:rsidRPr="00B54B84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val="ru-RU" w:eastAsia="en-GB"/>
        </w:rPr>
      </w:pPr>
    </w:p>
    <w:p w14:paraId="176A194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C57CB19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175AEB" w14:textId="77777777" w:rsidR="005B75BD" w:rsidRPr="00B54B84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E07C53C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B54B8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265CCB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C2DB53" w14:textId="39FA83B5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FD2CAB">
        <w:rPr>
          <w:rFonts w:ascii="Verdana" w:hAnsi="Verdana" w:cs="CIDFont+F2"/>
          <w:sz w:val="20"/>
          <w:szCs w:val="20"/>
          <w:lang w:val="bg-BG" w:eastAsia="bg-BG"/>
        </w:rPr>
        <w:t>24.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09.2026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B54B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от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10:30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11:30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</w:t>
      </w:r>
      <w:proofErr w:type="gramStart"/>
      <w:r w:rsidRPr="00B54B84">
        <w:rPr>
          <w:rFonts w:ascii="Verdana" w:hAnsi="Verdana"/>
          <w:bCs/>
          <w:sz w:val="20"/>
          <w:szCs w:val="20"/>
          <w:lang w:val="ru-RU"/>
        </w:rPr>
        <w:t>на дата</w:t>
      </w:r>
      <w:proofErr w:type="gramEnd"/>
      <w:r w:rsidRPr="00B54B84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.2026</w:t>
      </w:r>
      <w:r w:rsidRPr="00B54B84">
        <w:rPr>
          <w:rFonts w:ascii="Verdana" w:hAnsi="Verdana"/>
          <w:sz w:val="20"/>
          <w:szCs w:val="20"/>
          <w:lang w:val="ru-RU"/>
        </w:rPr>
        <w:t xml:space="preserve"> </w:t>
      </w:r>
      <w:r w:rsidRPr="00B54B84">
        <w:rPr>
          <w:rFonts w:ascii="Verdana" w:hAnsi="Verdana"/>
          <w:bCs/>
          <w:sz w:val="20"/>
          <w:szCs w:val="20"/>
          <w:lang w:val="ru-RU"/>
        </w:rPr>
        <w:t>г</w:t>
      </w:r>
      <w:r w:rsidRPr="00B54B84">
        <w:rPr>
          <w:rFonts w:ascii="Verdana" w:hAnsi="Verdana"/>
          <w:sz w:val="20"/>
          <w:szCs w:val="20"/>
          <w:lang w:val="ru-RU"/>
        </w:rPr>
        <w:t>.</w:t>
      </w:r>
      <w:r w:rsidRPr="00B54B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B54B84">
        <w:rPr>
          <w:rFonts w:ascii="Verdana" w:hAnsi="Verdana"/>
          <w:bCs/>
          <w:sz w:val="20"/>
          <w:szCs w:val="20"/>
          <w:lang w:val="ru-RU" w:eastAsia="en-GB"/>
        </w:rPr>
        <w:t>възникване на технически проблем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B54B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D2CAB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/>
        </w:rPr>
        <w:t>.09.2026</w:t>
      </w:r>
      <w:r w:rsidRPr="00B54B84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1364B122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54B8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8EC1EC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14:paraId="35646479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lastRenderedPageBreak/>
        <w:t>9.5.4.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76F3CB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317817C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73455ED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ru-RU" w:eastAsia="bg-BG"/>
        </w:rPr>
      </w:pPr>
      <w:r w:rsidRPr="00B54B84">
        <w:rPr>
          <w:rFonts w:ascii="Verdana" w:hAnsi="Verdana" w:cs="CIDFont+F2"/>
          <w:sz w:val="20"/>
          <w:szCs w:val="20"/>
          <w:lang w:val="ru-RU" w:eastAsia="bg-BG"/>
        </w:rPr>
        <w:t>9.5.7.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ab/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DD146E1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0990127" w14:textId="77777777" w:rsidR="005B75BD" w:rsidRPr="00B54B84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8CDFFB9" w14:textId="77777777" w:rsidR="005B75BD" w:rsidRPr="00B54B84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1D82BC8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146DBF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3C32D47" w14:textId="77777777" w:rsidR="005B75BD" w:rsidRPr="00B54B84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B54B84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1ACBE0E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B0400F2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3A4FFF0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BFB3A41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FF6C5ED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913E7BE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AE4B46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88AA1CF" w14:textId="77777777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196E52E6" w14:textId="722DC996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86F0D1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1755BC11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4F1C9F0F" w14:textId="77777777" w:rsidR="0022300E" w:rsidRPr="00AE7101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ru-RU"/>
        </w:rPr>
      </w:pP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>12.2.1.2.</w:t>
      </w: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ab/>
        <w:t xml:space="preserve">Копие от документите на </w:t>
      </w:r>
      <w:r w:rsidRPr="00AE7101">
        <w:rPr>
          <w:rFonts w:ascii="Verdana" w:hAnsi="Verdana"/>
          <w:sz w:val="20"/>
          <w:szCs w:val="20"/>
          <w:lang w:val="ru-RU"/>
        </w:rPr>
        <w:t xml:space="preserve">работниците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участника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AE7101">
        <w:rPr>
          <w:rFonts w:ascii="Verdana" w:hAnsi="Verdana"/>
          <w:sz w:val="20"/>
          <w:szCs w:val="20"/>
          <w:lang w:val="ru-RU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AE7101">
        <w:rPr>
          <w:rFonts w:ascii="Verdana" w:hAnsi="Verdana"/>
          <w:sz w:val="20"/>
          <w:szCs w:val="20"/>
          <w:lang w:val="ru-RU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AE7101">
        <w:rPr>
          <w:rFonts w:ascii="Verdana" w:hAnsi="Verdana"/>
          <w:sz w:val="20"/>
          <w:szCs w:val="20"/>
          <w:u w:val="single"/>
          <w:lang w:val="ru-RU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180ED5D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0C2E9FA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73B09260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57EC679B" w14:textId="0ADE7FD5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6419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234F9388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3EDB834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0648F1F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37779E7F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03083B18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CFA9BC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2AF7CF8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15A279D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AE6CA0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08A37FA" w14:textId="5F16D933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Договор не се сключва с участник, който има парични задължения към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ЮЗДП“ ДП</w:t>
      </w:r>
      <w:proofErr w:type="gramEnd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, гр. Благоевград</w:t>
      </w: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.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За целта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служебно</w:t>
      </w:r>
      <w:proofErr w:type="gramEnd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изисква информация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ЦУ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, преди подписване на договора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924358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332E526C" w14:textId="23A16EF0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авансова вноска в размер на 10 % (десет процента) от достигнатата при търга стойност на обекта, както и законоустановения размер на ДДС. Авансовата вноска се заплаща преди сключването на договорана.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“ ще издава електронни превозни билети, до размера на внесените от купувача вноски, след представяне на документ, удостоверяващ извършено плащане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1CCFB4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358F765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1717B0B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02E319D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5D636A9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49FD8EC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1F5C652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36A16DB9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69FB22E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6276E9CF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 xml:space="preserve">Технологични </w:t>
      </w:r>
      <w:r w:rsidRPr="00B54B84">
        <w:rPr>
          <w:szCs w:val="20"/>
          <w:lang w:val="ru-RU"/>
        </w:rPr>
        <w:t>планове на обекта</w:t>
      </w:r>
      <w:bookmarkEnd w:id="10"/>
    </w:p>
    <w:p w14:paraId="06F487A3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  <w:lang w:val="ru-RU"/>
        </w:rPr>
        <w:lastRenderedPageBreak/>
        <w:t>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54B84">
        <w:rPr>
          <w:szCs w:val="20"/>
          <w:lang w:val="en-US"/>
        </w:rPr>
        <w:t>”</w:t>
      </w:r>
    </w:p>
    <w:p w14:paraId="6E043F18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</w:rPr>
        <w:t>РЪКОВОДСТВО ЗА У</w:t>
      </w:r>
      <w:bookmarkStart w:id="11" w:name="_GoBack"/>
      <w:bookmarkEnd w:id="11"/>
      <w:r w:rsidRPr="00B54B84">
        <w:rPr>
          <w:szCs w:val="20"/>
        </w:rPr>
        <w:t>ЧАСТИЕ В ЕЛЕКТРОНЕН ТЪРГ</w:t>
      </w:r>
    </w:p>
    <w:p w14:paraId="33F5757A" w14:textId="77777777" w:rsidR="005B75BD" w:rsidRPr="00B54B84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AA8A99A" w14:textId="77777777" w:rsidR="005B75BD" w:rsidRDefault="0026419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54B84"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 в </w:t>
      </w:r>
      <w:r w:rsidRPr="00B54B84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, </w:t>
      </w:r>
      <w:r w:rsidRPr="00B54B84"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B54B84">
        <w:rPr>
          <w:rFonts w:ascii="Verdana" w:hAnsi="Verdana"/>
          <w:sz w:val="20"/>
          <w:szCs w:val="20"/>
          <w:lang w:val="bg-BG"/>
        </w:rPr>
        <w:t>,</w:t>
      </w:r>
    </w:p>
    <w:p w14:paraId="516F2832" w14:textId="080EA39C" w:rsidR="007F623E" w:rsidRDefault="007F623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Георги Кирилов – зем. 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Сандански“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0886 859147</w:t>
      </w:r>
    </w:p>
    <w:p w14:paraId="28F07FAA" w14:textId="59856BA3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разноски по изготвяне на документите и представянето им, вкл. по огледа на обекта.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D5E64D7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94F5BE8" w14:textId="65D83F81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2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2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148597E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6421D488" w14:textId="6780355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E34E29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B3A2BD3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B0089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4613B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D86D67" w14:textId="77777777" w:rsidR="00DF4650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E9F78A" w14:textId="77777777" w:rsidR="00DF4650" w:rsidRPr="007208CA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6DF0D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805EE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47437" w14:textId="101D048F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ДИРЕКТОР ТП „ДГС Са</w:t>
      </w:r>
      <w:r w:rsidR="007F623E">
        <w:rPr>
          <w:rFonts w:ascii="Verdana" w:eastAsia="Times New Roman" w:hAnsi="Verdana"/>
          <w:b/>
          <w:sz w:val="20"/>
          <w:szCs w:val="20"/>
          <w:lang w:val="bg-BG"/>
        </w:rPr>
        <w:t>ндански „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:</w:t>
      </w: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5E1E3D">
        <w:rPr>
          <w:rFonts w:ascii="Verdana" w:eastAsia="Times New Roman" w:hAnsi="Verdana"/>
          <w:sz w:val="10"/>
          <w:szCs w:val="10"/>
          <w:lang w:val="bg-BG"/>
        </w:rPr>
        <w:t>.............................................................</w:t>
      </w:r>
    </w:p>
    <w:p w14:paraId="01AB4EB5" w14:textId="04920CD3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3600" w:firstLine="720"/>
        <w:jc w:val="center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/инж. </w:t>
      </w:r>
      <w:r w:rsidR="007F623E">
        <w:rPr>
          <w:rFonts w:ascii="Verdana" w:eastAsia="Times New Roman" w:hAnsi="Verdana"/>
          <w:sz w:val="20"/>
          <w:szCs w:val="20"/>
          <w:lang w:val="bg-BG"/>
        </w:rPr>
        <w:t>Симеон Ефремов</w:t>
      </w:r>
      <w:r w:rsidRPr="005E1E3D">
        <w:rPr>
          <w:rFonts w:ascii="Verdana" w:eastAsia="Times New Roman" w:hAnsi="Verdana"/>
          <w:sz w:val="20"/>
          <w:szCs w:val="20"/>
          <w:lang w:val="bg-BG"/>
        </w:rPr>
        <w:t>/</w:t>
      </w:r>
    </w:p>
    <w:p w14:paraId="23F7187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5E1E3D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971AB1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78BCEAB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846CA2" w14:textId="77777777" w:rsidR="00B54B84" w:rsidRPr="00EE7624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026F5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BDD31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4CDA9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1114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ED6E4E6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60D71AF2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0516BD43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1C8A20FD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4F3D8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1F667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FA909E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79CD70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C0459BA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73D8A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BB595E1" w14:textId="016FE369" w:rsidR="0022300E" w:rsidRPr="00AE7101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lastRenderedPageBreak/>
        <w:t>образец</w:t>
      </w:r>
    </w:p>
    <w:p w14:paraId="7F775153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1F77CBC0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AE7101">
        <w:rPr>
          <w:rFonts w:ascii="Verdana" w:hAnsi="Verdana"/>
          <w:b/>
          <w:bCs/>
          <w:sz w:val="20"/>
          <w:szCs w:val="20"/>
          <w:lang w:val="ru-RU"/>
        </w:rPr>
        <w:t>ДЕКЛАРАЦИЯ</w:t>
      </w:r>
    </w:p>
    <w:p w14:paraId="51D03C1F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3C9F5405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476706BA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5679EF47" w14:textId="4990F035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04</w:t>
      </w:r>
    </w:p>
    <w:p w14:paraId="1EDD4B3D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A9C31D6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4530ADF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осъден с влязла в сила присъда за престъпление по чл. 194-217, 219-260, 301-307, 321 и 321а от Наказателния кодекс.</w:t>
      </w:r>
    </w:p>
    <w:p w14:paraId="778DD029" w14:textId="3FBC4391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свързано лице по смисъла на </w:t>
      </w:r>
      <w:r w:rsidR="006433DB" w:rsidRPr="00AE7101">
        <w:rPr>
          <w:rFonts w:ascii="Verdana" w:hAnsi="Verdana"/>
          <w:sz w:val="18"/>
          <w:szCs w:val="18"/>
          <w:lang w:val="ru-RU"/>
        </w:rPr>
        <w:t>§ 1, т. 8 от допълнителната разпоредба на ЗПКЛЗПД</w:t>
      </w:r>
      <w:r w:rsidRPr="00AE7101">
        <w:rPr>
          <w:rFonts w:ascii="Verdana" w:hAnsi="Verdana"/>
          <w:sz w:val="18"/>
          <w:szCs w:val="18"/>
          <w:lang w:val="ru-RU"/>
        </w:rPr>
        <w:t xml:space="preserve"> с директора на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 xml:space="preserve">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64193">
        <w:rPr>
          <w:rFonts w:ascii="Verdana" w:hAnsi="Verdana"/>
          <w:sz w:val="18"/>
          <w:szCs w:val="18"/>
        </w:rPr>
        <w:t>ТП „ДГС Са</w:t>
      </w:r>
      <w:r w:rsidR="007F623E">
        <w:rPr>
          <w:rFonts w:ascii="Verdana" w:hAnsi="Verdana"/>
          <w:sz w:val="18"/>
          <w:szCs w:val="18"/>
          <w:lang w:val="bg-BG"/>
        </w:rPr>
        <w:t>ндански</w:t>
      </w:r>
      <w:r w:rsidR="00264193">
        <w:rPr>
          <w:rFonts w:ascii="Verdana" w:hAnsi="Verdana"/>
          <w:sz w:val="18"/>
          <w:szCs w:val="18"/>
        </w:rPr>
        <w:t>“</w:t>
      </w:r>
      <w:r w:rsidRPr="009C3A72">
        <w:rPr>
          <w:rFonts w:ascii="Verdana" w:hAnsi="Verdana"/>
          <w:sz w:val="18"/>
          <w:szCs w:val="18"/>
        </w:rPr>
        <w:t>.</w:t>
      </w:r>
    </w:p>
    <w:p w14:paraId="1677BE6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обявен в несъстоятелност и не съм в производство по несъстоятелност.</w:t>
      </w:r>
    </w:p>
    <w:p w14:paraId="0ACFC1CC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в производство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по ликвидация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5F4A5CD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сключил договор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с лице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по </w:t>
      </w:r>
      <w:r w:rsidR="009B73DA" w:rsidRPr="00AE7101">
        <w:rPr>
          <w:rFonts w:ascii="Verdana" w:hAnsi="Verdana"/>
          <w:sz w:val="18"/>
          <w:szCs w:val="18"/>
          <w:lang w:val="ru-RU"/>
        </w:rPr>
        <w:t>чл. 90 на ЗПКЛЗПД</w:t>
      </w:r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42D7901F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лишен от право да упражнявам търговска дейност.</w:t>
      </w:r>
    </w:p>
    <w:p w14:paraId="62C0D910" w14:textId="6D581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Нямам парични задължения към държавата и към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>, гр. Благоевград</w:t>
      </w:r>
      <w:r w:rsidRPr="00AE7101">
        <w:rPr>
          <w:rFonts w:ascii="Verdana" w:hAnsi="Verdana"/>
          <w:sz w:val="18"/>
          <w:szCs w:val="18"/>
          <w:lang w:val="ru-RU"/>
        </w:rPr>
        <w:t xml:space="preserve"> и </w:t>
      </w:r>
      <w:r w:rsidR="00264193" w:rsidRPr="00AE7101">
        <w:rPr>
          <w:rFonts w:ascii="Verdana" w:hAnsi="Verdana"/>
          <w:sz w:val="18"/>
          <w:szCs w:val="18"/>
          <w:lang w:val="ru-RU"/>
        </w:rPr>
        <w:t>ТП „ДГС 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>, установени с влязъл в сила акт на компетентен държавен орган.</w:t>
      </w:r>
    </w:p>
    <w:p w14:paraId="1B5438EB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9185DC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Съм внесъл гаранция за участие в търга за горепосоченият/те обект/и.</w:t>
      </w:r>
    </w:p>
    <w:p w14:paraId="06D1421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4E0BD01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eastAsia="DejaVuSans" w:hAnsi="Verdana" w:cs="DejaVuSans"/>
          <w:sz w:val="18"/>
          <w:szCs w:val="18"/>
          <w:lang w:val="ru-RU" w:eastAsia="en-GB"/>
        </w:rPr>
        <w:t>Задължавам се да не разпространявам по никакъв повод и под никакъв предлог данните за търга.</w:t>
      </w:r>
    </w:p>
    <w:p w14:paraId="5CBF8AA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B363654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</w:p>
    <w:p w14:paraId="29CF0750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065856E4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60A1F9B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D6B285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2F68F4F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67E4820B" w14:textId="77777777" w:rsidR="0022300E" w:rsidRPr="00AE7101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  <w:lang w:val="ru-RU"/>
        </w:rPr>
      </w:pPr>
      <w:r w:rsidRPr="00AE7101">
        <w:rPr>
          <w:lang w:val="ru-RU"/>
        </w:rPr>
        <w:br w:type="page"/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t xml:space="preserve"> 1</w:t>
      </w:r>
    </w:p>
    <w:p w14:paraId="445DD09D" w14:textId="77777777" w:rsidR="0022300E" w:rsidRPr="00AE7101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val="ru-RU" w:eastAsia="ar-SA"/>
        </w:rPr>
      </w:pP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</w:p>
    <w:p w14:paraId="5E18F119" w14:textId="77777777" w:rsidR="0022300E" w:rsidRPr="00AE7101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ЛИСТ ЗА ПРОВЕРКА</w:t>
      </w:r>
    </w:p>
    <w:p w14:paraId="7DE632A8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03324A6D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1B7D9BAF" w14:textId="77777777" w:rsidR="0022300E" w:rsidRPr="00AE7101" w:rsidRDefault="0022300E" w:rsidP="0022300E">
      <w:pPr>
        <w:spacing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14:paraId="390946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50236718" w14:textId="77777777" w:rsidTr="0097401C">
        <w:tc>
          <w:tcPr>
            <w:tcW w:w="4151" w:type="pct"/>
          </w:tcPr>
          <w:p w14:paraId="33F112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427220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2F669D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0EBEFE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846DF14" w14:textId="77777777" w:rsidTr="0097401C">
        <w:tc>
          <w:tcPr>
            <w:tcW w:w="4151" w:type="pct"/>
          </w:tcPr>
          <w:p w14:paraId="7936F1C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4BE6A5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6A6FC3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CB0D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AB1D39A" w14:textId="77777777" w:rsidTr="0097401C">
        <w:tc>
          <w:tcPr>
            <w:tcW w:w="4151" w:type="pct"/>
          </w:tcPr>
          <w:p w14:paraId="21E8A72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756084E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12D7DC6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7E2E20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75050CB" w14:textId="77777777" w:rsidTr="0097401C">
        <w:tc>
          <w:tcPr>
            <w:tcW w:w="4151" w:type="pct"/>
          </w:tcPr>
          <w:p w14:paraId="230F9B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28BD29D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7BFA828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46D7C8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3FC6266F" w14:textId="77777777" w:rsidTr="0097401C">
        <w:tc>
          <w:tcPr>
            <w:tcW w:w="5000" w:type="pct"/>
            <w:gridSpan w:val="4"/>
          </w:tcPr>
          <w:p w14:paraId="2F38433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1C77EC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936AC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22087E72" w14:textId="77777777" w:rsidTr="0097401C">
        <w:tc>
          <w:tcPr>
            <w:tcW w:w="1862" w:type="pct"/>
          </w:tcPr>
          <w:p w14:paraId="6B7350C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41EF5E0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16F7FE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2ED3B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6EC5110E" w14:textId="77777777" w:rsidTr="0097401C">
        <w:trPr>
          <w:trHeight w:val="432"/>
        </w:trPr>
        <w:tc>
          <w:tcPr>
            <w:tcW w:w="1862" w:type="pct"/>
          </w:tcPr>
          <w:p w14:paraId="3AE798D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61DFE14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D3155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0E6D106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предпазни ботуши/ обувки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 бомбе</w:t>
            </w:r>
            <w:proofErr w:type="gramEnd"/>
          </w:p>
        </w:tc>
        <w:tc>
          <w:tcPr>
            <w:tcW w:w="378" w:type="pct"/>
            <w:vAlign w:val="center"/>
          </w:tcPr>
          <w:p w14:paraId="01ED96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2C370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577974A" w14:textId="77777777" w:rsidTr="0097401C">
        <w:trPr>
          <w:trHeight w:val="318"/>
        </w:trPr>
        <w:tc>
          <w:tcPr>
            <w:tcW w:w="1862" w:type="pct"/>
          </w:tcPr>
          <w:p w14:paraId="192C2FE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4F35DD3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074B1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7D0BE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1E25EB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D33A7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552C509" w14:textId="77777777" w:rsidTr="0097401C">
        <w:trPr>
          <w:trHeight w:val="432"/>
        </w:trPr>
        <w:tc>
          <w:tcPr>
            <w:tcW w:w="1862" w:type="pct"/>
          </w:tcPr>
          <w:p w14:paraId="67F3CF7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F6B03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76EC4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F7B685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лебедката/ теглича)</w:t>
            </w:r>
          </w:p>
        </w:tc>
        <w:tc>
          <w:tcPr>
            <w:tcW w:w="378" w:type="pct"/>
            <w:vAlign w:val="center"/>
          </w:tcPr>
          <w:p w14:paraId="0C5F20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8627C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7E91EB" w14:textId="77777777" w:rsidTr="0097401C">
        <w:trPr>
          <w:trHeight w:val="432"/>
        </w:trPr>
        <w:tc>
          <w:tcPr>
            <w:tcW w:w="1862" w:type="pct"/>
          </w:tcPr>
          <w:p w14:paraId="435DC0BD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7EB7DD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EBF95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E1D70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6102D20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44030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C3CEF6" w14:textId="77777777" w:rsidTr="0097401C">
        <w:trPr>
          <w:trHeight w:val="324"/>
        </w:trPr>
        <w:tc>
          <w:tcPr>
            <w:tcW w:w="1862" w:type="pct"/>
          </w:tcPr>
          <w:p w14:paraId="2BB0D2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39832C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84F07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AED693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0E9A11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DD6E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EFAF350" w14:textId="77777777" w:rsidTr="0097401C">
        <w:trPr>
          <w:trHeight w:val="302"/>
        </w:trPr>
        <w:tc>
          <w:tcPr>
            <w:tcW w:w="1862" w:type="pct"/>
          </w:tcPr>
          <w:p w14:paraId="1DE776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B4435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58963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2C7D7C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07AE52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59CE49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88D26AE" w14:textId="77777777" w:rsidTr="0097401C">
        <w:trPr>
          <w:trHeight w:val="280"/>
        </w:trPr>
        <w:tc>
          <w:tcPr>
            <w:tcW w:w="1862" w:type="pct"/>
          </w:tcPr>
          <w:p w14:paraId="6C55183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78E826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12E2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1F639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0E068D0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2C5D0B7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CC7EF9A" w14:textId="77777777" w:rsidTr="0097401C">
        <w:trPr>
          <w:trHeight w:val="338"/>
        </w:trPr>
        <w:tc>
          <w:tcPr>
            <w:tcW w:w="1862" w:type="pct"/>
          </w:tcPr>
          <w:p w14:paraId="2A1183E8" w14:textId="77777777" w:rsidR="0022300E" w:rsidRPr="00AE7101" w:rsidRDefault="0022300E" w:rsidP="0097401C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 работник/ извозвач </w:t>
            </w:r>
            <w:proofErr w:type="gramStart"/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с коне</w:t>
            </w:r>
            <w:proofErr w:type="gramEnd"/>
          </w:p>
        </w:tc>
        <w:tc>
          <w:tcPr>
            <w:tcW w:w="761" w:type="pct"/>
            <w:gridSpan w:val="2"/>
          </w:tcPr>
          <w:p w14:paraId="7CFE1293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3A1B93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4EF875B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21A11F85" w14:textId="77777777" w:rsidTr="0097401C">
        <w:trPr>
          <w:trHeight w:val="356"/>
        </w:trPr>
        <w:tc>
          <w:tcPr>
            <w:tcW w:w="1862" w:type="pct"/>
          </w:tcPr>
          <w:p w14:paraId="0D3FBAC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каска</w:t>
            </w:r>
          </w:p>
        </w:tc>
        <w:tc>
          <w:tcPr>
            <w:tcW w:w="378" w:type="pct"/>
            <w:vAlign w:val="center"/>
          </w:tcPr>
          <w:p w14:paraId="60EDBB0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2D387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0DAF74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5B4E444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49E229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C10A7D5" w14:textId="77777777" w:rsidTr="0097401C">
        <w:trPr>
          <w:trHeight w:val="432"/>
        </w:trPr>
        <w:tc>
          <w:tcPr>
            <w:tcW w:w="1862" w:type="pct"/>
          </w:tcPr>
          <w:p w14:paraId="3D42FB0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4DA5CB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C69E8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61457CA" w14:textId="77777777" w:rsidR="0022300E" w:rsidRPr="00AE7101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578A2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EF580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A5EE96E" w14:textId="77777777" w:rsidTr="0097401C">
        <w:trPr>
          <w:trHeight w:val="368"/>
        </w:trPr>
        <w:tc>
          <w:tcPr>
            <w:tcW w:w="1862" w:type="pct"/>
          </w:tcPr>
          <w:p w14:paraId="0603856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502261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2000FE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676ED61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21789D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C0FEF5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0D7373" w14:textId="77777777" w:rsidTr="0097401C">
        <w:trPr>
          <w:trHeight w:val="274"/>
        </w:trPr>
        <w:tc>
          <w:tcPr>
            <w:tcW w:w="1862" w:type="pct"/>
          </w:tcPr>
          <w:p w14:paraId="762DD33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0DA0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0D06AB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69A9E4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4B72C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220529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767028E" w14:textId="77777777" w:rsidTr="0097401C">
        <w:trPr>
          <w:trHeight w:val="432"/>
        </w:trPr>
        <w:tc>
          <w:tcPr>
            <w:tcW w:w="5000" w:type="pct"/>
            <w:gridSpan w:val="6"/>
          </w:tcPr>
          <w:p w14:paraId="3812E1A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22A6CC0E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323F6CC0" w14:textId="77777777" w:rsidTr="0097401C">
        <w:tc>
          <w:tcPr>
            <w:tcW w:w="5000" w:type="pct"/>
            <w:gridSpan w:val="6"/>
          </w:tcPr>
          <w:p w14:paraId="73EEFBD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29384963" w14:textId="77777777" w:rsidTr="0097401C">
        <w:tc>
          <w:tcPr>
            <w:tcW w:w="1798" w:type="pct"/>
          </w:tcPr>
          <w:p w14:paraId="463BC3E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7DD7AA6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B0BBF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8287D8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44655D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FB6F7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4F8079" w14:textId="77777777" w:rsidTr="0097401C">
        <w:tc>
          <w:tcPr>
            <w:tcW w:w="1798" w:type="pct"/>
          </w:tcPr>
          <w:p w14:paraId="6F642D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7136A0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7C863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3D94DFF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13613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147212F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A2C482B" w14:textId="77777777" w:rsidTr="0097401C">
        <w:tc>
          <w:tcPr>
            <w:tcW w:w="1798" w:type="pct"/>
          </w:tcPr>
          <w:p w14:paraId="40009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71F560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D8AB9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DFAFF4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2120EF7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078E53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4E63AA" w14:textId="77777777" w:rsidTr="0097401C">
        <w:tc>
          <w:tcPr>
            <w:tcW w:w="5000" w:type="pct"/>
            <w:gridSpan w:val="6"/>
          </w:tcPr>
          <w:p w14:paraId="0FD988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7B75943E" w14:textId="77777777" w:rsidTr="0097401C">
        <w:tc>
          <w:tcPr>
            <w:tcW w:w="1798" w:type="pct"/>
          </w:tcPr>
          <w:p w14:paraId="0552300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3D082F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E063CD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5058009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B1C1C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8578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F9A4F3D" w14:textId="77777777" w:rsidTr="0097401C">
        <w:tc>
          <w:tcPr>
            <w:tcW w:w="1798" w:type="pct"/>
          </w:tcPr>
          <w:p w14:paraId="68C5077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69BBF3E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A8A0F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4D784558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1A093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6D8984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5911AE8" w14:textId="77777777" w:rsidTr="0097401C">
        <w:tc>
          <w:tcPr>
            <w:tcW w:w="5000" w:type="pct"/>
            <w:gridSpan w:val="6"/>
          </w:tcPr>
          <w:p w14:paraId="6DDEC3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1601FE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62B4336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1174E8F5" w14:textId="77777777" w:rsidTr="0097401C">
        <w:trPr>
          <w:trHeight w:val="432"/>
        </w:trPr>
        <w:tc>
          <w:tcPr>
            <w:tcW w:w="3978" w:type="pct"/>
          </w:tcPr>
          <w:p w14:paraId="14BE264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5DCFBD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9833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B0031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C4FF504" w14:textId="77777777" w:rsidTr="0097401C">
        <w:trPr>
          <w:trHeight w:val="432"/>
        </w:trPr>
        <w:tc>
          <w:tcPr>
            <w:tcW w:w="3978" w:type="pct"/>
          </w:tcPr>
          <w:p w14:paraId="4D19C7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7119E53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97C35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D0CBA3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424BE1E" w14:textId="77777777" w:rsidTr="0097401C">
        <w:trPr>
          <w:trHeight w:val="432"/>
        </w:trPr>
        <w:tc>
          <w:tcPr>
            <w:tcW w:w="3978" w:type="pct"/>
          </w:tcPr>
          <w:p w14:paraId="5277872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E8992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EC257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09376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EB1D2E7" w14:textId="77777777" w:rsidTr="0097401C">
        <w:trPr>
          <w:trHeight w:val="432"/>
        </w:trPr>
        <w:tc>
          <w:tcPr>
            <w:tcW w:w="3978" w:type="pct"/>
          </w:tcPr>
          <w:p w14:paraId="509E663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67C4BD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A2D5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DF11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D1B39BE" w14:textId="77777777" w:rsidTr="0097401C">
        <w:trPr>
          <w:trHeight w:val="432"/>
        </w:trPr>
        <w:tc>
          <w:tcPr>
            <w:tcW w:w="3978" w:type="pct"/>
          </w:tcPr>
          <w:p w14:paraId="76F4A4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2247B4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DF1B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443D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BA12DFD" w14:textId="77777777" w:rsidTr="0097401C">
        <w:trPr>
          <w:trHeight w:val="432"/>
        </w:trPr>
        <w:tc>
          <w:tcPr>
            <w:tcW w:w="3978" w:type="pct"/>
          </w:tcPr>
          <w:p w14:paraId="3882EF1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121A0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B5BF89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25C57C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6D2023A" w14:textId="77777777" w:rsidTr="0097401C">
        <w:trPr>
          <w:trHeight w:val="432"/>
        </w:trPr>
        <w:tc>
          <w:tcPr>
            <w:tcW w:w="3978" w:type="pct"/>
          </w:tcPr>
          <w:p w14:paraId="416E069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4FEE9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2586FF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CD0F5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80FF1B5" w14:textId="77777777" w:rsidTr="0097401C">
        <w:trPr>
          <w:trHeight w:val="432"/>
        </w:trPr>
        <w:tc>
          <w:tcPr>
            <w:tcW w:w="3978" w:type="pct"/>
          </w:tcPr>
          <w:p w14:paraId="61AC367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26B1A94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8B7D7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FE3250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5342AB1" w14:textId="77777777" w:rsidTr="0097401C">
        <w:trPr>
          <w:trHeight w:val="432"/>
        </w:trPr>
        <w:tc>
          <w:tcPr>
            <w:tcW w:w="3978" w:type="pct"/>
          </w:tcPr>
          <w:p w14:paraId="36B86BC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5C0B3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5045D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37E73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34A5AC5" w14:textId="77777777" w:rsidTr="0097401C">
        <w:trPr>
          <w:trHeight w:val="432"/>
        </w:trPr>
        <w:tc>
          <w:tcPr>
            <w:tcW w:w="3978" w:type="pct"/>
          </w:tcPr>
          <w:p w14:paraId="5D569F3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5F26F5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B04D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A964E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A26FC9F" w14:textId="77777777" w:rsidTr="0097401C">
        <w:trPr>
          <w:trHeight w:val="432"/>
        </w:trPr>
        <w:tc>
          <w:tcPr>
            <w:tcW w:w="3978" w:type="pct"/>
          </w:tcPr>
          <w:p w14:paraId="36892ED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7D741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D8E9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552F2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B3D381B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369E29B8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3F9D476" w14:textId="77777777" w:rsidTr="0097401C">
        <w:trPr>
          <w:trHeight w:val="324"/>
        </w:trPr>
        <w:tc>
          <w:tcPr>
            <w:tcW w:w="3978" w:type="pct"/>
          </w:tcPr>
          <w:p w14:paraId="6CB33D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33467B4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1F4C9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F584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FC6CF82" w14:textId="77777777" w:rsidTr="0097401C">
        <w:trPr>
          <w:trHeight w:val="272"/>
        </w:trPr>
        <w:tc>
          <w:tcPr>
            <w:tcW w:w="3978" w:type="pct"/>
          </w:tcPr>
          <w:p w14:paraId="0258949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Използване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звуков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1B489FD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C2916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F515F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6DB90FB" w14:textId="77777777" w:rsidTr="0097401C">
        <w:trPr>
          <w:trHeight w:val="432"/>
        </w:trPr>
        <w:tc>
          <w:tcPr>
            <w:tcW w:w="3978" w:type="pct"/>
          </w:tcPr>
          <w:p w14:paraId="1913922F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техническите изисквания при поваляне на дърветата:</w:t>
            </w:r>
          </w:p>
          <w:p w14:paraId="1EDBD464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1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засек (1/4 до 1/3 (при гнили дървета до ½) от диаметъра в основата);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2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Хоризонтален основен ряз на височина 3-4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над хоризонталния ряз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засека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3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Наличие на предпазна ивица с ширина 2-3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здрави и прави дървета и 4-5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726FC6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51D774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76CE7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80EECCB" w14:textId="77777777" w:rsidTr="0097401C">
        <w:trPr>
          <w:trHeight w:val="432"/>
        </w:trPr>
        <w:tc>
          <w:tcPr>
            <w:tcW w:w="3978" w:type="pct"/>
          </w:tcPr>
          <w:p w14:paraId="1055E0A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4998169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A8B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3BF41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7ACFD75F" w14:textId="77777777" w:rsidTr="0097401C">
        <w:trPr>
          <w:trHeight w:val="432"/>
        </w:trPr>
        <w:tc>
          <w:tcPr>
            <w:tcW w:w="3978" w:type="pct"/>
          </w:tcPr>
          <w:p w14:paraId="7F9EFF8F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Събарянето на закачени дървета не се извършва чрез:</w:t>
            </w:r>
          </w:p>
          <w:p w14:paraId="11BF0CA9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1. отсичане на дървото, на което се държи закаченото дърво;</w:t>
            </w:r>
          </w:p>
          <w:p w14:paraId="69555EAC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2. отсичане на клоните, които държат закаченото дърво;</w:t>
            </w:r>
          </w:p>
          <w:p w14:paraId="0B1DDDEE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3. отрязване на части от стъблото на закаченото дърво;</w:t>
            </w:r>
          </w:p>
          <w:p w14:paraId="13D7A71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5331D6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02A3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2379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190F0D1" w14:textId="77777777" w:rsidTr="0097401C">
        <w:trPr>
          <w:trHeight w:val="256"/>
        </w:trPr>
        <w:tc>
          <w:tcPr>
            <w:tcW w:w="3978" w:type="pct"/>
          </w:tcPr>
          <w:p w14:paraId="12864702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Тракторите и самоходните машини не се паркират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 склона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349" w:type="pct"/>
            <w:vAlign w:val="center"/>
          </w:tcPr>
          <w:p w14:paraId="445ED5F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4448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7AF0CF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DABA12B" w14:textId="77777777" w:rsidTr="0097401C">
        <w:trPr>
          <w:trHeight w:val="256"/>
        </w:trPr>
        <w:tc>
          <w:tcPr>
            <w:tcW w:w="3978" w:type="pct"/>
          </w:tcPr>
          <w:p w14:paraId="3073454A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5135E6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BDF42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F665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73774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57E4CD0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4ADA1B58" w14:textId="77777777" w:rsidTr="0097401C">
        <w:trPr>
          <w:trHeight w:val="284"/>
        </w:trPr>
        <w:tc>
          <w:tcPr>
            <w:tcW w:w="3978" w:type="pct"/>
          </w:tcPr>
          <w:p w14:paraId="3955A5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25B617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5A63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A3755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F1A12A" w14:textId="77777777" w:rsidTr="0097401C">
        <w:trPr>
          <w:trHeight w:val="274"/>
        </w:trPr>
        <w:tc>
          <w:tcPr>
            <w:tcW w:w="3978" w:type="pct"/>
          </w:tcPr>
          <w:p w14:paraId="2C57DF6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422243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78400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1EC17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47163A9" w14:textId="77777777" w:rsidTr="0097401C">
        <w:trPr>
          <w:trHeight w:val="264"/>
        </w:trPr>
        <w:tc>
          <w:tcPr>
            <w:tcW w:w="3978" w:type="pct"/>
          </w:tcPr>
          <w:p w14:paraId="3CC0B06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473C72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F048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1EC4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A32497" w14:textId="77777777" w:rsidTr="0097401C">
        <w:trPr>
          <w:trHeight w:val="432"/>
        </w:trPr>
        <w:tc>
          <w:tcPr>
            <w:tcW w:w="3978" w:type="pct"/>
          </w:tcPr>
          <w:p w14:paraId="1D092D2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0415F4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94184F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9718E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9BFAA6A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8F9A47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B57BD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000FD392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408E6C1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68A8A85C" w14:textId="77777777" w:rsidTr="0097401C">
        <w:tc>
          <w:tcPr>
            <w:tcW w:w="3187" w:type="pct"/>
          </w:tcPr>
          <w:p w14:paraId="6E7F1809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1CC9FC7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0BE844E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535224CB" w14:textId="77777777" w:rsidTr="0097401C">
        <w:tc>
          <w:tcPr>
            <w:tcW w:w="3187" w:type="pct"/>
          </w:tcPr>
          <w:p w14:paraId="294FCC1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7555025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5948A79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3459A98" w14:textId="77777777" w:rsidTr="0097401C">
        <w:tc>
          <w:tcPr>
            <w:tcW w:w="3187" w:type="pct"/>
          </w:tcPr>
          <w:p w14:paraId="115A70E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5A99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665D45A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FB804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74CCA2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54DB219A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ИНСТРУКТАЖ ЗА ОСИГУРЯВАНЕ НА ЗДРАВОСЛОВНИ И БЕЗОПАСНИ УСЛОВИЯ НА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ТРУД  И</w:t>
      </w:r>
      <w:proofErr w:type="gramEnd"/>
      <w:r w:rsidRPr="00AE7101">
        <w:rPr>
          <w:rFonts w:ascii="Verdana" w:hAnsi="Verdana"/>
          <w:b/>
          <w:sz w:val="20"/>
          <w:szCs w:val="20"/>
          <w:lang w:val="ru-RU"/>
        </w:rPr>
        <w:t xml:space="preserve"> ИЗИСКВАНИЯ ПРИ ПРОВЕЖДАНЕ НА ГОРСКОСТОПАНСКИТЕ ДЕЙНОСТИ</w:t>
      </w:r>
    </w:p>
    <w:p w14:paraId="75A502B9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6665968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F80E1B2" w14:textId="77777777" w:rsidR="0022300E" w:rsidRPr="00AE7101" w:rsidRDefault="0022300E" w:rsidP="0022300E">
      <w:pPr>
        <w:spacing w:before="120" w:after="120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7E5F274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2371CE4B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6003D974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0EBA188D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се явява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в състояние, което му позволява да изпълнява трудовите си задължения;</w:t>
      </w:r>
    </w:p>
    <w:p w14:paraId="144C91C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5881F7E7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D104CF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проверява преди и по време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изправността на машините, съоръженията и инструментите и при неизправност да информира прекия си ръководител;</w:t>
      </w:r>
    </w:p>
    <w:p w14:paraId="456620E2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с оценката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риска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за съответната работна позиция и дадените му инструкции за ползване;</w:t>
      </w:r>
    </w:p>
    <w:p w14:paraId="7A0866E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поддържа ред и чистота на работното място;</w:t>
      </w:r>
    </w:p>
    <w:p w14:paraId="2F61705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оказва първа долекарска помощ на пострадали при трудова злополука или други увреждания;</w:t>
      </w:r>
    </w:p>
    <w:p w14:paraId="48204061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1852A39B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355B2708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Минимални изисквания за лични предпазни средства за различните дейности:</w:t>
      </w:r>
    </w:p>
    <w:p w14:paraId="04F540D1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</w:p>
    <w:p w14:paraId="4FC43C69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364E619C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жилетка със сигнален цвят и светлоотразителни елементи;</w:t>
      </w:r>
    </w:p>
    <w:p w14:paraId="780372DD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облекло, съобразено с климатичните условия;</w:t>
      </w:r>
    </w:p>
    <w:p w14:paraId="375A7648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комплект за първа помощ (аптечка) да е наличен на обекта, в който се извършват горскостопанските дейности; медикаментите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в комплекта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са в срок на годност.   </w:t>
      </w:r>
    </w:p>
    <w:p w14:paraId="3C1A7C96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5F2A6CC5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оператор на моторен трион –</w:t>
      </w:r>
      <w:r w:rsidRPr="00AE7101">
        <w:rPr>
          <w:rFonts w:ascii="Verdana" w:hAnsi="Verdana"/>
          <w:sz w:val="20"/>
          <w:szCs w:val="20"/>
          <w:lang w:val="ru-RU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799B9914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тракторист</w:t>
      </w:r>
      <w:r w:rsidRPr="00AE7101">
        <w:rPr>
          <w:rFonts w:ascii="Verdana" w:hAnsi="Verdana"/>
          <w:sz w:val="20"/>
          <w:szCs w:val="20"/>
          <w:lang w:val="ru-RU"/>
        </w:rPr>
        <w:t xml:space="preserve"> – предпазни ботуши/ обувки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с бомбе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AE7101">
        <w:rPr>
          <w:rFonts w:ascii="Verdana" w:hAnsi="Verdana"/>
          <w:sz w:val="20"/>
          <w:szCs w:val="20"/>
          <w:lang w:val="ru-RU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AE7101">
        <w:rPr>
          <w:rFonts w:ascii="Verdana" w:hAnsi="Verdana"/>
          <w:sz w:val="20"/>
          <w:szCs w:val="20"/>
          <w:lang w:val="ru-RU"/>
        </w:rPr>
        <w:t>));</w:t>
      </w:r>
    </w:p>
    <w:p w14:paraId="614C9A76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общ работник / извозвач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с коне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- предпазни ботуши/ обувки с бомбе, ръкавици, каска;</w:t>
      </w:r>
    </w:p>
    <w:p w14:paraId="52CE86FE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залесител</w:t>
      </w:r>
      <w:r w:rsidRPr="00AE7101">
        <w:rPr>
          <w:rFonts w:ascii="Verdana" w:hAnsi="Verdana"/>
          <w:sz w:val="20"/>
          <w:szCs w:val="20"/>
          <w:lang w:val="ru-RU"/>
        </w:rPr>
        <w:t xml:space="preserve"> - предпазни обувки / ботуши, ръкавици (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 бодливи растения или такива третирани с химикали), антифони (при механизирано садене).</w:t>
      </w:r>
    </w:p>
    <w:p w14:paraId="581DAE37" w14:textId="77777777" w:rsidR="0022300E" w:rsidRPr="00AE7101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  <w:lang w:val="ru-RU"/>
        </w:rPr>
      </w:pPr>
    </w:p>
    <w:p w14:paraId="05B15C0F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00256A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366F47F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5B043BA3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водните течения</w:t>
      </w:r>
    </w:p>
    <w:p w14:paraId="4C70C7D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1DAE4A1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425DDBF4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25CBF9EE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1D3FF495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почвата и превенция на ерозията</w:t>
      </w:r>
    </w:p>
    <w:p w14:paraId="3996B8C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63C143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29E0855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 се допуска извоз и транспортиране на дървесина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 горски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2567D1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След приключване на сечта, тракторните и коларските пътища, за които има опасност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развитие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ерозионни процеси, се рехабилитират или върху тях се поставят купчини от клони.</w:t>
      </w:r>
    </w:p>
    <w:p w14:paraId="1AD5D630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Ограничаване на повредите върху оставащите на корен дървета и възобновяването</w:t>
      </w:r>
    </w:p>
    <w:p w14:paraId="1886A709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Извозът на отсечената дървесина се извършва само на секции;</w:t>
      </w:r>
    </w:p>
    <w:p w14:paraId="00C2D59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4D87F89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При необходимост се прилагат мерки за индивидуална или групова защита на оставащите на корен дървета;</w:t>
      </w:r>
    </w:p>
    <w:p w14:paraId="74587552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Управление на отпадъците</w:t>
      </w:r>
    </w:p>
    <w:p w14:paraId="0099C68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2660CBC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6A7682B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Неупотребени синтетични химикали и опаковки от синтетични химикали се събират и депонират само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F824BC9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lastRenderedPageBreak/>
        <w:t>Транспортиране, съхраняване и използване на масла и горива</w:t>
      </w:r>
    </w:p>
    <w:p w14:paraId="24A24C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0156814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Използват се само специализирани туби за транспорт и зареждане с масло и гориво на моторните триони;</w:t>
      </w:r>
    </w:p>
    <w:p w14:paraId="6EAAC0C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27B1BA4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684324A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 случай на инцидентен разлив на гориво-смазочни материали (ГСМ) се прилага следната процедура:</w:t>
      </w:r>
    </w:p>
    <w:p w14:paraId="72E2211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1. Намира се източника /причината/ за разлив и се предприемат действия за спиране на изтичането;</w:t>
      </w:r>
    </w:p>
    <w:p w14:paraId="681C43F3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1F679DF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3. Използваният абсорбиращ материал се събира заедно със замърсената почва в найлонови пликове;</w:t>
      </w:r>
    </w:p>
    <w:p w14:paraId="6523DAA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4. Инцидентът се докладва на горския стражар / началник участъка и се получават инструкции за депониране;</w:t>
      </w:r>
    </w:p>
    <w:p w14:paraId="2B88354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разлив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синтетични химикали се прилага същата процедура, съобразена със следните изисквания:</w:t>
      </w:r>
    </w:p>
    <w:p w14:paraId="23709AE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1. За препарати за растителна защита /ПРЗ/ на етикета има указания на производителя за мерки при инцидентен разлив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продукта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;</w:t>
      </w:r>
    </w:p>
    <w:p w14:paraId="31F2FC3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2. Използваният абсорбиращ материал се събира заедно със замърсената почва в метален контейнер, който се затваря плътно и се съхранява до събирането му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1C28639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EA4140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Провел инструктажа: </w:t>
      </w:r>
    </w:p>
    <w:p w14:paraId="67A1D3F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64CBE9C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09393C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3CE9A5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4071CF4" w14:textId="77777777" w:rsidTr="0097401C">
        <w:tc>
          <w:tcPr>
            <w:tcW w:w="5495" w:type="dxa"/>
          </w:tcPr>
          <w:p w14:paraId="59459B2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5E5E291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5D5B563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A4013D2" w14:textId="77777777" w:rsidTr="0097401C">
        <w:tc>
          <w:tcPr>
            <w:tcW w:w="5495" w:type="dxa"/>
          </w:tcPr>
          <w:p w14:paraId="6FEE6D1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DD05B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2322E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507222C1" w14:textId="77777777" w:rsidTr="0097401C">
        <w:tc>
          <w:tcPr>
            <w:tcW w:w="5495" w:type="dxa"/>
          </w:tcPr>
          <w:p w14:paraId="2745163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71F4E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ECE03B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6364606" w14:textId="77777777" w:rsidTr="0097401C">
        <w:tc>
          <w:tcPr>
            <w:tcW w:w="5495" w:type="dxa"/>
          </w:tcPr>
          <w:p w14:paraId="45AC2FB0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AE4A2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2E5FA47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B286C5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8D03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Дата: ............................. </w:t>
      </w:r>
      <w:proofErr w:type="gramStart"/>
      <w:r w:rsidRPr="009C3A72">
        <w:rPr>
          <w:rFonts w:ascii="Verdana" w:hAnsi="Verdana"/>
          <w:sz w:val="20"/>
          <w:szCs w:val="20"/>
        </w:rPr>
        <w:t>г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7E6CF3B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0CA8C661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41CF36B4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45726B76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916010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1F299E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38C6A24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2CD0B574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5DCDFCD4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42693B1D" w14:textId="58651260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04</w:t>
      </w:r>
    </w:p>
    <w:p w14:paraId="5A0DA92A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</w:r>
    </w:p>
    <w:p w14:paraId="591FA419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  <w:lang w:val="ru-RU"/>
        </w:rPr>
      </w:pPr>
      <w:r w:rsidRPr="00AE7101">
        <w:rPr>
          <w:rFonts w:ascii="Verdana" w:hAnsi="Verdana"/>
          <w:b/>
          <w:sz w:val="18"/>
          <w:szCs w:val="18"/>
          <w:lang w:val="ru-RU"/>
        </w:rPr>
        <w:t>ДЕКЛАРИРАМ, ЧЕ:</w:t>
      </w:r>
    </w:p>
    <w:p w14:paraId="2DE725E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bCs/>
          <w:sz w:val="18"/>
          <w:szCs w:val="18"/>
          <w:lang w:val="ru-RU"/>
        </w:rPr>
        <w:t xml:space="preserve">1.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17A4F79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2EBA2C73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3748092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6193DAAF" w14:textId="20C0004E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към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„ЮЗДП“ ДП,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00394A4A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AE7101">
        <w:rPr>
          <w:rFonts w:ascii="Verdana" w:hAnsi="Verdana"/>
          <w:sz w:val="18"/>
          <w:szCs w:val="18"/>
          <w:lang w:val="ru-RU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30E39CC6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AE7101">
        <w:rPr>
          <w:rFonts w:ascii="Verdana" w:hAnsi="Verdana"/>
          <w:sz w:val="18"/>
          <w:szCs w:val="18"/>
          <w:lang w:val="ru-RU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270231FF" w14:textId="77777777" w:rsidR="0022300E" w:rsidRPr="00AE7101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8.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AE7101">
        <w:rPr>
          <w:rFonts w:ascii="Verdana" w:hAnsi="Verdana"/>
          <w:sz w:val="18"/>
          <w:szCs w:val="18"/>
          <w:lang w:val="ru-RU"/>
        </w:rPr>
        <w:t xml:space="preserve">, за да сключа договор с Продавача, 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изпълнение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при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условията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и по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реда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на АПК от издаването й, ще представя </w:t>
      </w:r>
      <w:r w:rsidRPr="00AE7101">
        <w:rPr>
          <w:rFonts w:ascii="Verdana" w:hAnsi="Verdana"/>
          <w:sz w:val="18"/>
          <w:szCs w:val="18"/>
          <w:lang w:val="ru-RU"/>
        </w:rPr>
        <w:t>на Продавача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документите по</w:t>
      </w:r>
      <w:r w:rsidRPr="009C3A72">
        <w:rPr>
          <w:rFonts w:ascii="Verdana" w:hAnsi="Verdana"/>
          <w:sz w:val="18"/>
          <w:szCs w:val="18"/>
          <w:lang w:eastAsia="en-GB"/>
        </w:rPr>
        <w:t> </w:t>
      </w:r>
      <w:hyperlink r:id="rId14" w:anchor="p40473367" w:history="1">
        <w:r w:rsidRPr="00AE7101">
          <w:rPr>
            <w:rFonts w:ascii="Verdana" w:hAnsi="Verdana"/>
            <w:sz w:val="18"/>
            <w:szCs w:val="18"/>
            <w:u w:val="single"/>
            <w:lang w:val="ru-RU" w:eastAsia="en-GB"/>
          </w:rPr>
          <w:t>чл. 35, ал. 5</w:t>
        </w:r>
      </w:hyperlink>
      <w:r w:rsidRPr="00AE7101">
        <w:rPr>
          <w:rFonts w:ascii="Verdana" w:hAnsi="Verdana"/>
          <w:sz w:val="18"/>
          <w:szCs w:val="18"/>
          <w:lang w:val="ru-RU" w:eastAsia="en-GB"/>
        </w:rPr>
        <w:t xml:space="preserve"> НУРИДГТ и 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Декларация </w:t>
      </w:r>
      <w:r w:rsidRPr="00AE7101">
        <w:rPr>
          <w:rFonts w:ascii="Verdana" w:hAnsi="Verdana"/>
          <w:sz w:val="18"/>
          <w:szCs w:val="18"/>
          <w:lang w:val="ru-RU"/>
        </w:rPr>
        <w:t>по чл. 52, ал. 6 от НУРВИДГТ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че 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AE7101">
        <w:rPr>
          <w:rFonts w:ascii="Verdana" w:hAnsi="Verdana"/>
          <w:spacing w:val="1"/>
          <w:sz w:val="18"/>
          <w:szCs w:val="18"/>
          <w:lang w:val="ru-RU"/>
        </w:rPr>
        <w:t>на оператор</w:t>
      </w:r>
      <w:proofErr w:type="gramEnd"/>
      <w:r w:rsidRPr="00AE7101">
        <w:rPr>
          <w:rFonts w:ascii="Verdana" w:hAnsi="Verdana"/>
          <w:spacing w:val="1"/>
          <w:sz w:val="18"/>
          <w:szCs w:val="18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18"/>
          <w:szCs w:val="18"/>
        </w:rPr>
        <w:t>OB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</w:t>
      </w:r>
      <w:r w:rsidRPr="009C3A72">
        <w:rPr>
          <w:rFonts w:ascii="Verdana" w:hAnsi="Verdana"/>
          <w:spacing w:val="1"/>
          <w:sz w:val="18"/>
          <w:szCs w:val="18"/>
        </w:rPr>
        <w:t>L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>, бр. 295 от 12 ноември 2010 г.)</w:t>
      </w:r>
    </w:p>
    <w:p w14:paraId="1A44D23D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423664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502D781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B63E091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41AB03F3" w14:textId="77777777" w:rsidR="0022300E" w:rsidRPr="00AE7101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br w:type="page"/>
      </w:r>
    </w:p>
    <w:bookmarkEnd w:id="13"/>
    <w:p w14:paraId="034324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Verdana" w:eastAsia="Times New Roman" w:hAnsi="Verdana"/>
          <w:b/>
          <w:i/>
          <w:szCs w:val="24"/>
          <w:lang w:val="bg-BG"/>
        </w:rPr>
      </w:pPr>
      <w:r w:rsidRPr="00D13992">
        <w:rPr>
          <w:rFonts w:ascii="Verdana" w:eastAsia="Times New Roman" w:hAnsi="Verdana"/>
          <w:b/>
          <w:i/>
          <w:szCs w:val="24"/>
          <w:lang w:val="bg-BG"/>
        </w:rPr>
        <w:lastRenderedPageBreak/>
        <w:t>П Р О Е К Т !</w:t>
      </w:r>
    </w:p>
    <w:p w14:paraId="41D50B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14:paraId="253538B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>ДОГОВОР ЗА ПРОДАЖБА НА СТОЯЩА ДЪРВЕСИНА НА КОРЕН</w:t>
      </w:r>
    </w:p>
    <w:p w14:paraId="05CC9E2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18"/>
          <w:szCs w:val="14"/>
          <w:lang w:val="bg-BG"/>
        </w:rPr>
      </w:pPr>
    </w:p>
    <w:p w14:paraId="15DB9B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 xml:space="preserve">№ </w:t>
      </w:r>
      <w:r w:rsidRPr="00D13992">
        <w:rPr>
          <w:rFonts w:ascii="Verdana" w:eastAsia="Times New Roman" w:hAnsi="Verdana"/>
          <w:sz w:val="12"/>
          <w:szCs w:val="12"/>
          <w:lang w:val="bg-BG"/>
        </w:rPr>
        <w:t>.............................................................................................</w:t>
      </w:r>
    </w:p>
    <w:p w14:paraId="24EE2D1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</w:p>
    <w:p w14:paraId="60443DF1" w14:textId="3974E09A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Днес, ..............2026 г., в гр.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/НУРВИДГТ/ и на основание Заповед № ........................ г.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за класиране на участниците в електронен таен търг с еднократно ценово предложение за продажба на стояща дървесина на корен, се сключи настоящият договор между:</w:t>
      </w:r>
    </w:p>
    <w:p w14:paraId="3509330C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709"/>
        <w:jc w:val="both"/>
        <w:rPr>
          <w:rFonts w:ascii="Verdana" w:eastAsia="Times New Roman" w:hAnsi="Verdana"/>
          <w:sz w:val="10"/>
          <w:szCs w:val="10"/>
          <w:lang w:val="bg-BG" w:eastAsia="bg-BG"/>
        </w:rPr>
      </w:pPr>
    </w:p>
    <w:p w14:paraId="3CF82DCC" w14:textId="1A2AD56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териториално поделение на Югозападно държавно предприятие с ЕИК 2016275060</w:t>
      </w:r>
      <w:r w:rsidR="00B93CA3">
        <w:rPr>
          <w:rFonts w:ascii="Verdana" w:eastAsia="Times New Roman" w:hAnsi="Verdana"/>
          <w:sz w:val="20"/>
          <w:szCs w:val="20"/>
          <w:lang w:val="bg-BG"/>
        </w:rPr>
        <w:t>088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със седалище и адрес на управление: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ул. „</w:t>
      </w:r>
      <w:r w:rsidR="00B93CA3">
        <w:rPr>
          <w:rFonts w:ascii="Verdana" w:eastAsia="Times New Roman" w:hAnsi="Verdana"/>
          <w:sz w:val="20"/>
          <w:szCs w:val="20"/>
          <w:lang w:val="bg-BG"/>
        </w:rPr>
        <w:t>Христо Ботев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“ № </w:t>
      </w:r>
      <w:r w:rsidR="00B93CA3">
        <w:rPr>
          <w:rFonts w:ascii="Verdana" w:eastAsia="Times New Roman" w:hAnsi="Verdana"/>
          <w:sz w:val="20"/>
          <w:szCs w:val="20"/>
          <w:lang w:val="bg-BG"/>
        </w:rPr>
        <w:t>55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представлявано от инж. </w:t>
      </w:r>
      <w:r w:rsidR="00B93CA3">
        <w:rPr>
          <w:rFonts w:ascii="Verdana" w:eastAsia="Times New Roman" w:hAnsi="Verdana"/>
          <w:sz w:val="20"/>
          <w:szCs w:val="20"/>
          <w:lang w:val="bg-BG"/>
        </w:rPr>
        <w:t>Симеон Александров Ефремов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качеството му на Директор и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– Ръководител счетоводен отдел /РСО/, наричано за краткост по долу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ПРОДАВАЧ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една страна,</w:t>
      </w:r>
    </w:p>
    <w:p w14:paraId="1801CE2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и</w:t>
      </w:r>
    </w:p>
    <w:p w14:paraId="184F000B" w14:textId="77777777" w:rsidR="00B54B84" w:rsidRPr="00D13992" w:rsidRDefault="00B54B84" w:rsidP="00B54B84">
      <w:pPr>
        <w:tabs>
          <w:tab w:val="left" w:pos="-1440"/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2.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„.......................“, със седалище и адрес на управление – ………………………………………… ……………………………………… с ЕИК ……………….., представлявано от …………………………. ……………….., в качеството на Управител, наричано за краткост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друга страна,</w:t>
      </w:r>
    </w:p>
    <w:p w14:paraId="29C1773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се сключи настоящият договор при следните условия:</w:t>
      </w:r>
    </w:p>
    <w:p w14:paraId="7E07754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6"/>
          <w:lang w:val="bg-BG"/>
        </w:rPr>
      </w:pPr>
    </w:p>
    <w:p w14:paraId="7F2B587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I. ПРЕДМЕТ И СРОК НА ДОГОВОРА</w:t>
      </w:r>
    </w:p>
    <w:p w14:paraId="3CEDE39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0D41C6CB" w14:textId="641EA69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ab/>
        <w:t xml:space="preserve">1.1.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ПРОДАВАЧЪТ се задължава да прехвърли на КУПУВАЧА собствеността върху маркирана дървесина на корен от обект № …………………, подотдели ………………………………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а КУПУВАЧЪТ се задължава да заплати предложената от него цена, добие и транспортира дървесината.</w:t>
      </w:r>
    </w:p>
    <w:p w14:paraId="2F741B89" w14:textId="26D0CDE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се сключва за срок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до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Срокът започва да тече от момента на сключване на договора.  </w:t>
      </w:r>
    </w:p>
    <w:p w14:paraId="14511CAE" w14:textId="7C6DD16E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К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райният срок за сеч и крайният срок за извоз до временен склад по насаждения, включени в обекта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.1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2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.2026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  </w:t>
      </w:r>
    </w:p>
    <w:p w14:paraId="06C604C0" w14:textId="11D5238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освидетелстване на всички сечищата в обекта е </w:t>
      </w:r>
      <w:r w:rsidR="00B93CA3" w:rsidRPr="00B93CA3">
        <w:rPr>
          <w:rFonts w:ascii="Verdana" w:eastAsia="Times New Roman" w:hAnsi="Verdana"/>
          <w:b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5B0DC70" w14:textId="1147F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транспортиране на отсечената дървесина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След изтичане на този срок, отсечената дървесина на сечища или временен склад, не транспортирана с превозен билет, остава в разпореждане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D05B8B7" w14:textId="77777777" w:rsidR="00B54B84" w:rsidRPr="00D13992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 w:cs="All Times New Roman"/>
          <w:b/>
          <w:sz w:val="20"/>
          <w:szCs w:val="20"/>
          <w:lang w:val="bg-BG"/>
        </w:rPr>
        <w:tab/>
      </w:r>
      <w:r w:rsidRPr="00D1399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ab/>
      </w:r>
    </w:p>
    <w:p w14:paraId="7F8BFA0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ІІ. ЦЕНА И НАЧИН НА ПЛАЩАНЕ</w:t>
      </w:r>
    </w:p>
    <w:p w14:paraId="3804C00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2948B25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2.1.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Стойността на дървесината, предмет на настоящия договор е в размер на 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………..… 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……….………………………………………………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 евро без ДДС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. Цената на дървесината е определена по добити количества, асортименти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065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702"/>
        <w:gridCol w:w="1561"/>
        <w:gridCol w:w="1418"/>
        <w:gridCol w:w="1984"/>
      </w:tblGrid>
      <w:tr w:rsidR="00B54B84" w:rsidRPr="0056371B" w14:paraId="3DCAF01A" w14:textId="77777777" w:rsidTr="00103F43">
        <w:trPr>
          <w:trHeight w:val="518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E00CD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Категории дървесина и сортименти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A1B2D5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Дървесен вид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56609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Количество куб. 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C5023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Достигната цена,          евро/куб. 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38F3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Обща цена в евро без ДДС</w:t>
            </w:r>
          </w:p>
        </w:tc>
      </w:tr>
      <w:tr w:rsidR="00B54B84" w:rsidRPr="00D13992" w14:paraId="011E981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E04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ИГЛОЛИСТНИ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F0E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18A0D8D5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77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EC68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DD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D3A3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B0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55D8561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C5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A77C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5F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684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85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1FC9EEA4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646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534A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33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081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2E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734C30B5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3A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ACB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3DD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87A1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A9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BA20DDB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4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9006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10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A95F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86A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1D9C9BD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60F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634A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A7F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C784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CF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4FF46B7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F1A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4D15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ADD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12C9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C6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619550B2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CD8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1F5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C6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F0F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82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0E642861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B1C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F57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855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FDE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4F5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EBB01F7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C31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ШИРОКОЛИСТНИ</w:t>
            </w:r>
          </w:p>
        </w:tc>
        <w:tc>
          <w:tcPr>
            <w:tcW w:w="6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350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58B123F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26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06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67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6A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ED1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26A1734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779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108C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9D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BF3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C42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0B400199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89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25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D7D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6E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37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B978A2B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9F19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2C9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6FC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E8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1AD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56145D9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4201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CE48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B3F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D94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40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FD3CDA8" w14:textId="77777777" w:rsidTr="00103F43">
        <w:trPr>
          <w:trHeight w:val="259"/>
        </w:trPr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571F0D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ОБЩО за обекта: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F349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0D91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6A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1B856B6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10"/>
          <w:szCs w:val="10"/>
          <w:lang w:val="bg-BG"/>
        </w:rPr>
      </w:pPr>
    </w:p>
    <w:p w14:paraId="6876A2F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2.2.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Цената по т. 2.1 се заплаща при следните условия:</w:t>
      </w:r>
    </w:p>
    <w:p w14:paraId="2A57A9D0" w14:textId="6A59A920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КУПУВАЧЪТ заплаща авансова вноска</w:t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в размер на 10 /десет/ % от достигнатата при търга цена, както и законоустановения размер на ДДС при подписването на договора. След транспортирането на количество дървесина на стойност, равна на авансовата вноска, следващите плащания на дървесината ще се извършват с авансови вноски в размер, определен от КУПУВАЧА и предхождат извоза на дървесина.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издава превозни билети, след представяне на документ от КУПУВАЧА, удостоверяващ извършено плащане. Превозните билети се издават до размера на внесените от КУПУВАЧА вноски.</w:t>
      </w:r>
    </w:p>
    <w:p w14:paraId="001A6B9B" w14:textId="7BDBE8AC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2.3.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Плащането на цената се извършва по банкови сметки предоставени от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09EC1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  <w:t>2.4.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Фактурирането на дървесината се извършва по асортименти след подписване на предавателно-приемателен протокол и след заплащането на цената. Всички рискове за дървесината преминават върху КУПУВАЧА от момента на подписване на предавателно-приемателен протокол.</w:t>
      </w:r>
    </w:p>
    <w:p w14:paraId="355FC0F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2.5.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В случаите, когато от обекта бъде добит асортимент,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57BD93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color w:val="000000"/>
          <w:lang w:val="bg-BG"/>
        </w:rPr>
        <w:tab/>
      </w:r>
    </w:p>
    <w:p w14:paraId="6B4942E9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IІІ. ПРАВА И ЗАДЪЛЖЕНИЯ НА ПРОДАВАЧА</w:t>
      </w:r>
    </w:p>
    <w:p w14:paraId="7498D15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2"/>
          <w:lang w:val="bg-BG"/>
        </w:rPr>
      </w:pPr>
    </w:p>
    <w:p w14:paraId="25A4CC3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Verdana" w:eastAsia="Times New Roman" w:hAnsi="Verdana"/>
          <w:b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 ПРОДАВАЧЪТ има право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 </w:t>
      </w:r>
    </w:p>
    <w:p w14:paraId="3E3AC4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3.1.1.</w:t>
      </w:r>
      <w:r w:rsidRPr="00D13992">
        <w:rPr>
          <w:rFonts w:ascii="Verdana" w:eastAsia="Times New Roman" w:hAnsi="Verdana"/>
          <w:sz w:val="20"/>
          <w:lang w:val="bg-BG"/>
        </w:rPr>
        <w:t xml:space="preserve"> 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 w:rsidRPr="00D13992">
        <w:rPr>
          <w:rFonts w:ascii="Verdana" w:eastAsia="Times New Roman" w:hAnsi="Verdana"/>
          <w:caps/>
          <w:sz w:val="20"/>
          <w:lang w:val="bg-BG"/>
        </w:rPr>
        <w:t>КУПУВАЧА</w:t>
      </w:r>
      <w:r w:rsidRPr="00D13992">
        <w:rPr>
          <w:rFonts w:ascii="Verdana" w:eastAsia="Times New Roman" w:hAnsi="Verdana"/>
          <w:sz w:val="20"/>
          <w:lang w:val="bg-BG"/>
        </w:rPr>
        <w:t xml:space="preserve"> при констатирани пропуски по изпълнение на възложената работа в писмена форма.</w:t>
      </w:r>
    </w:p>
    <w:p w14:paraId="6F9610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</w:t>
      </w:r>
      <w:r w:rsidRPr="00D13992">
        <w:rPr>
          <w:rFonts w:ascii="Verdana" w:eastAsia="Times New Roman" w:hAnsi="Verdana"/>
          <w:sz w:val="20"/>
          <w:lang w:val="bg-BG"/>
        </w:rPr>
        <w:t xml:space="preserve">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6B12710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3.1.2.1.</w:t>
      </w:r>
      <w:r w:rsidRPr="00D13992">
        <w:rPr>
          <w:rFonts w:ascii="Verdana" w:eastAsia="Times New Roman" w:hAnsi="Verdana"/>
          <w:sz w:val="20"/>
          <w:lang w:val="bg-BG"/>
        </w:rPr>
        <w:t xml:space="preserve"> Нарушения на Закона за горите /ЗГ/ или свързаните с него подзаконови нормативни актове;</w:t>
      </w:r>
    </w:p>
    <w:p w14:paraId="3D8661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3.1.2.2.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изискванията на действащите стандарти за качество на дървесината /„Спецификация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поделения”/;</w:t>
      </w:r>
    </w:p>
    <w:p w14:paraId="6765837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3.1.2.3.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изискванията на Закона за здравословни и безопасни условия на труд /ЗЗБУТ/; </w:t>
      </w:r>
    </w:p>
    <w:p w14:paraId="3C7297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3.1.2.4.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противопожарните и други изисквания;</w:t>
      </w:r>
    </w:p>
    <w:p w14:paraId="13188CA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3.1.2.5.</w:t>
      </w:r>
      <w:r w:rsidRPr="00D13992">
        <w:rPr>
          <w:rFonts w:ascii="Verdana" w:eastAsia="Times New Roman" w:hAnsi="Verdana"/>
          <w:sz w:val="20"/>
          <w:lang w:val="bg-BG"/>
        </w:rPr>
        <w:t xml:space="preserve"> Форсмажорни обстоятелства по смисъла на § 1, т. 23 от допълнителните разпоредби на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Наредба</w:t>
      </w:r>
      <w:r w:rsidRPr="00D13992">
        <w:rPr>
          <w:rFonts w:ascii="Verdana" w:eastAsia="Times New Roman" w:hAnsi="Verdana"/>
          <w:sz w:val="20"/>
          <w:lang w:val="bg-BG"/>
        </w:rPr>
        <w:t xml:space="preserve">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/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НУРВИДГТ</w:t>
      </w:r>
      <w:r w:rsidRPr="00D13992">
        <w:rPr>
          <w:rFonts w:ascii="Verdana" w:eastAsia="Times New Roman" w:hAnsi="Verdana"/>
          <w:sz w:val="20"/>
          <w:lang w:val="bg-BG"/>
        </w:rPr>
        <w:t xml:space="preserve">/. </w:t>
      </w:r>
    </w:p>
    <w:p w14:paraId="2FD7F9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3.1.3.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изпълнението на договора в насаждения от обекта по време на:</w:t>
      </w:r>
    </w:p>
    <w:p w14:paraId="0B8489CC" w14:textId="77777777" w:rsidR="00B54B84" w:rsidRPr="00D13992" w:rsidRDefault="00B54B84" w:rsidP="00B54B84">
      <w:pPr>
        <w:widowControl w:val="0"/>
        <w:tabs>
          <w:tab w:val="left" w:pos="567"/>
          <w:tab w:val="left" w:pos="993"/>
          <w:tab w:val="right" w:pos="9974"/>
        </w:tabs>
        <w:suppressAutoHyphens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/>
        </w:rPr>
        <w:t>- брачния период на определени със Закона за лова и опазване на дивеча /ЗЛОД/ видове дивеч.</w:t>
      </w:r>
    </w:p>
    <w:p w14:paraId="76A703C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3.1.4.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14:paraId="004859F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3.1.5.</w:t>
      </w:r>
      <w:r w:rsidRPr="00D13992">
        <w:rPr>
          <w:rFonts w:ascii="Verdana" w:eastAsia="Times New Roman" w:hAnsi="Verdana"/>
          <w:sz w:val="20"/>
          <w:lang w:val="bg-BG"/>
        </w:rPr>
        <w:t xml:space="preserve">  Инициира с писмена покана приемането на добитата от КУПУВАЧА дървесина при налични количества дървесина на временен склад. </w:t>
      </w:r>
    </w:p>
    <w:p w14:paraId="72AEF6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3.1.6.</w:t>
      </w:r>
      <w:r w:rsidRPr="00D13992">
        <w:rPr>
          <w:rFonts w:ascii="Verdana" w:eastAsia="Times New Roman" w:hAnsi="Verdana"/>
          <w:sz w:val="20"/>
          <w:lang w:val="bg-BG"/>
        </w:rPr>
        <w:t xml:space="preserve">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3D39FDF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Предложи на КУПУВАЧА допълнително споразумение за:</w:t>
      </w:r>
    </w:p>
    <w:p w14:paraId="74D036D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3.1.7.1. </w:t>
      </w:r>
      <w:r w:rsidRPr="00D13992">
        <w:rPr>
          <w:rFonts w:ascii="Verdana" w:eastAsia="Times New Roman" w:hAnsi="Verdana"/>
          <w:sz w:val="20"/>
          <w:lang w:val="bg-BG"/>
        </w:rPr>
        <w:t>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категории/асортименти дървесина за съответното насаждение;</w:t>
      </w:r>
    </w:p>
    <w:p w14:paraId="72D558C1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3.1.7.2.</w:t>
      </w:r>
      <w:r w:rsidRPr="00D13992">
        <w:rPr>
          <w:rFonts w:ascii="Verdana" w:eastAsia="Times New Roman" w:hAnsi="Verdana"/>
          <w:sz w:val="20"/>
          <w:lang w:val="bg-BG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цена;</w:t>
      </w:r>
    </w:p>
    <w:p w14:paraId="7DBAE5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3.1.7.3.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>договорената с настоящия договор цена. Обективната необходимост се доказва със съставен за целта протокол.</w:t>
      </w:r>
    </w:p>
    <w:p w14:paraId="05F847A0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E0741B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 ПРОДАВАЧЪТ е длъжен да:</w:t>
      </w:r>
    </w:p>
    <w:p w14:paraId="5DD3056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/съгласно Наредба № 8 за сечите в горите/ насажденията, включени в обекта. Предаването на насажденията се извършва с подписването на двустранен предавателно-приемателен протокол, който се утвърждава от ПРОДАВАЧА, в срок до 10 дни, в съответствие с определения график за изпълнение и не по-малко от 3 /три/ работни дни преди началото на изпълнение на договора. При изразено желание от страна на КУПУВАЧА, ПРОДАВАЧЪT предава всички насаждения, включени в обекта, в 10-дневен срок от постъпване на искането. </w:t>
      </w:r>
    </w:p>
    <w:p w14:paraId="03821E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3.2.1.</w:t>
      </w:r>
    </w:p>
    <w:p w14:paraId="31D31A7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на КУПУВАЧА проходимост на горските пътища в държавните горски територии, осигуряващи достъп до насажденията и временните складове, включени в обекта. </w:t>
      </w:r>
    </w:p>
    <w:p w14:paraId="0AAA40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13992">
        <w:rPr>
          <w:rFonts w:ascii="Verdana" w:eastAsia="Times New Roman" w:hAnsi="Verdana"/>
          <w:sz w:val="20"/>
          <w:lang w:val="bg-BG"/>
        </w:rPr>
        <w:t>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като и за недопускане на повреди по стоящия дървостой, уплътняване на влажни и меки почви, повреди и ерозия на извозните просеки и пътища. </w:t>
      </w:r>
    </w:p>
    <w:p w14:paraId="4071053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свой представител за приемане и предаване на действително добитото и налично на временен склад количество дървесина в 3 /три/-дневен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14:paraId="4AE0E60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30E510A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Издава на КУПУВАЧА превозни билети за дървесината, описана в предавателно-приемателните протоколи по т. 3.2.6 до размера на внесените авансови вноски.</w:t>
      </w:r>
      <w:r w:rsidRPr="00D13992">
        <w:rPr>
          <w:rFonts w:ascii="Verdana" w:eastAsia="Times New Roman" w:hAnsi="Verdana"/>
          <w:color w:val="FF0000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</w:p>
    <w:p w14:paraId="5EBCB16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07EEBB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14:paraId="6C9613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Удължи срока на договора, в случай, че е наложил временно спиране на дейността на основание т. 3.1.2.5, т. 3.1.3 и т. 3.1.4 с времето, за което е наложено преустановяване на дейността.</w:t>
      </w:r>
    </w:p>
    <w:p w14:paraId="547C009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Уведоми КУПУВАЧА писмено в 3-дневен срок от настъпване на форсмажорни обстоятелства по смисъла на § 1, т. 23 от Допълнителните разпоредби на НУРВИДГТ,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342ECF42" w14:textId="67A1B5A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Служителите, които ще извършват технически контрол и приемане на работата в обекта са определени със Заповед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02D1F83D" w14:textId="404A063F" w:rsidR="00B54B84" w:rsidRPr="00D13992" w:rsidRDefault="00B54B84" w:rsidP="00B54B84">
      <w:pPr>
        <w:spacing w:after="0" w:line="240" w:lineRule="auto"/>
        <w:ind w:firstLine="540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Преди започване на работа в гората лицензираният лесовъд на КУПУВАЧА и работниците, които ще работят в гората, се инструктират от старши лесничея на участъка за основните и специфичните трудови рискове за обекта. Инструктираните лица се подписват, за да удостоверят информираността си на формуляр /Приложение № 1 от документацията за провеждане на процедурата/. Проверява се дали работниците, които ще извършват сечта и извоза на дървесина, притежават съответните документи, доказващи тяхната правоспособност. При неспазване на изискванията,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” е в правото си да прекрати работата в обекта до изпълнение на условията. Използването на защитната екипировка се контролира от лесовъдския персонал (старши лесничея, пом. лесничея и горския стражар),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4C2CE6C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3.2.14.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Най-малко веднъж на месец се попълва лист за проверка /Приложение № 2 от документацията за провеждане на процедурата/. При констатирани несъответствия при повече от 3 проверки за КУПУВАЧА се информира местната Дирекция „Инспекция по труда”.</w:t>
      </w:r>
    </w:p>
    <w:p w14:paraId="719EE1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73052C2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ІV. ПРАВА И ЗАДЪЛЖЕНИЯ НА КУПУВАЧА</w:t>
      </w:r>
    </w:p>
    <w:p w14:paraId="13E3C24F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23A1FE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4.1. КУПУВАЧЪТ има право да</w:t>
      </w:r>
      <w:r w:rsidRPr="00D13992">
        <w:rPr>
          <w:rFonts w:ascii="Verdana" w:eastAsia="Times New Roman" w:hAnsi="Verdana"/>
          <w:bCs/>
          <w:sz w:val="20"/>
          <w:szCs w:val="20"/>
          <w:lang w:val="bg-BG"/>
        </w:rPr>
        <w:t>:</w:t>
      </w:r>
    </w:p>
    <w:p w14:paraId="18AC8DDA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необходимото съдействие за изпълнение на договора /предаване на насажденията, включени в обекта, получаване на позволителните за сеч, подписване на предавателно-приемателни протоколи и технологични планове/.</w:t>
      </w:r>
    </w:p>
    <w:p w14:paraId="2ECA9D8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 50, ал. 2 и ал. 3 от Наредба № 8 за сечите в горите, до отстраняването на несъответствията. </w:t>
      </w:r>
    </w:p>
    <w:p w14:paraId="2E09A91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43A7E264" w14:textId="77777777" w:rsidR="00B54B84" w:rsidRPr="00D13992" w:rsidRDefault="00B54B84" w:rsidP="00B54B84">
      <w:pPr>
        <w:tabs>
          <w:tab w:val="left" w:pos="567"/>
          <w:tab w:val="left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превозни билети за транспортиране на предадената му дървесина, до размера на внесените авансови вноски.</w:t>
      </w:r>
    </w:p>
    <w:p w14:paraId="1AA501C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достъп за товарене на предадената на временен склад дървесина, след подадена заявка до ПРОДАВАЧА.</w:t>
      </w:r>
    </w:p>
    <w:p w14:paraId="4741F4E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485D11F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Times New Roman" w:eastAsia="Times New Roman" w:hAnsi="Times New Roman"/>
          <w:b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 КУПУВАЧЪТ е длъжен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</w:p>
    <w:p w14:paraId="35862417" w14:textId="77777777" w:rsidR="00B54B84" w:rsidRPr="00D13992" w:rsidRDefault="00B54B84" w:rsidP="00B54B84">
      <w:pPr>
        <w:tabs>
          <w:tab w:val="left" w:pos="567"/>
          <w:tab w:val="left" w:pos="709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</w:t>
      </w:r>
      <w:r w:rsidRPr="00D13992">
        <w:rPr>
          <w:rFonts w:ascii="Verdana" w:eastAsia="Times New Roman" w:hAnsi="Verdana"/>
          <w:sz w:val="20"/>
          <w:lang w:val="bg-BG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14:paraId="7623628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4.2.1.1.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подписване от негова страна на предавателно-приемателните протоколи за предаване на насажденията; </w:t>
      </w:r>
    </w:p>
    <w:p w14:paraId="46874BD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4.2.1.2.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4.2.14</w:t>
      </w:r>
      <w:r w:rsidRPr="00D13992">
        <w:rPr>
          <w:rFonts w:ascii="Verdana" w:eastAsia="Times New Roman" w:hAnsi="Verdana"/>
          <w:color w:val="FF0000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>и не по-малко от 3 /три/ работни дни преди започване на сечта;</w:t>
      </w:r>
    </w:p>
    <w:p w14:paraId="4F74D0D1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4.2.1.3.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14:paraId="4F7BC2BC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4.2.1.4.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извършване на проверки от компетентни органи, след уведомяване за предстоящи такива;</w:t>
      </w:r>
    </w:p>
    <w:p w14:paraId="59EA73D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4.2.1.5.</w:t>
      </w:r>
      <w:r w:rsidRPr="00D13992">
        <w:rPr>
          <w:rFonts w:ascii="Verdana" w:eastAsia="Times New Roman" w:hAnsi="Verdana"/>
          <w:sz w:val="20"/>
          <w:lang w:val="bg-BG"/>
        </w:rPr>
        <w:t xml:space="preserve"> минимум един път месечно за извършване на съвместна проверка на терена по дисциплината на ползване в обекта, като резултатите от проверката бъдат отразени в протокол;</w:t>
      </w:r>
    </w:p>
    <w:p w14:paraId="126B259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4.2.1.6. </w:t>
      </w:r>
      <w:r w:rsidRPr="00D13992">
        <w:rPr>
          <w:rFonts w:ascii="Verdana" w:eastAsia="Times New Roman" w:hAnsi="Verdana"/>
          <w:sz w:val="20"/>
          <w:lang w:val="bg-BG"/>
        </w:rPr>
        <w:t>при освидетелстване на сечищата и съставянето на протоколи за това.</w:t>
      </w:r>
    </w:p>
    <w:p w14:paraId="338E2949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4.2.2.</w:t>
      </w:r>
      <w:r w:rsidRPr="00D13992">
        <w:rPr>
          <w:rFonts w:ascii="Verdana" w:eastAsia="Times New Roman" w:hAnsi="Verdana"/>
          <w:sz w:val="20"/>
          <w:lang w:val="bg-BG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6FD2B307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4.2.3.</w:t>
      </w:r>
      <w:r w:rsidRPr="00D13992">
        <w:rPr>
          <w:rFonts w:ascii="Verdana" w:eastAsia="Times New Roman" w:hAnsi="Verdana"/>
          <w:sz w:val="20"/>
          <w:lang w:val="bg-BG"/>
        </w:rPr>
        <w:t xml:space="preserve"> Почиства сечищата едновременно със сечта по указания в позволителните за сеч начини и в определените в тях срокове. </w:t>
      </w:r>
    </w:p>
    <w:p w14:paraId="012B07C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4.2.4.</w:t>
      </w:r>
      <w:r w:rsidRPr="00D13992">
        <w:rPr>
          <w:rFonts w:ascii="Verdana" w:eastAsia="Times New Roman" w:hAnsi="Verdana"/>
          <w:sz w:val="20"/>
          <w:lang w:val="bg-BG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6AD56CD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4.2.5.</w:t>
      </w:r>
      <w:r w:rsidRPr="00D13992">
        <w:rPr>
          <w:rFonts w:ascii="Verdana" w:eastAsia="Times New Roman" w:hAnsi="Verdana"/>
          <w:sz w:val="20"/>
          <w:lang w:val="bg-BG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18BCC235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4.2.6.</w:t>
      </w:r>
      <w:r w:rsidRPr="00D13992">
        <w:rPr>
          <w:rFonts w:ascii="Verdana" w:eastAsia="Times New Roman" w:hAnsi="Verdana"/>
          <w:sz w:val="20"/>
          <w:lang w:val="bg-BG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1C732B52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4.2.7.</w:t>
      </w:r>
      <w:r w:rsidRPr="00D13992">
        <w:rPr>
          <w:rFonts w:ascii="Verdana" w:eastAsia="Times New Roman" w:hAnsi="Verdana"/>
          <w:sz w:val="20"/>
          <w:lang w:val="bg-BG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14:paraId="0951A7E2" w14:textId="77777777" w:rsidR="00B54B84" w:rsidRPr="00D13992" w:rsidRDefault="00B54B84" w:rsidP="00B54B84">
      <w:pPr>
        <w:tabs>
          <w:tab w:val="left" w:pos="567"/>
          <w:tab w:val="left" w:pos="709"/>
          <w:tab w:val="right" w:pos="113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</w:t>
      </w:r>
      <w:r w:rsidRPr="00D13992">
        <w:rPr>
          <w:rFonts w:ascii="Verdana" w:eastAsia="Times New Roman" w:hAnsi="Verdana"/>
          <w:sz w:val="20"/>
          <w:lang w:val="bg-BG"/>
        </w:rPr>
        <w:t xml:space="preserve"> 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за защита на горските територии срещу ерозия и порои и строеж на укрепителни съоръжения и други нормативни актове, като за целта спазва следните изисквания:</w:t>
      </w:r>
    </w:p>
    <w:p w14:paraId="1CA23A5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4.2.8.1.</w:t>
      </w:r>
      <w:r w:rsidRPr="00D13992">
        <w:rPr>
          <w:rFonts w:ascii="Verdana" w:eastAsia="Times New Roman" w:hAnsi="Verdana"/>
          <w:sz w:val="20"/>
          <w:lang w:val="bg-BG"/>
        </w:rPr>
        <w:t xml:space="preserve">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пътища;</w:t>
      </w:r>
    </w:p>
    <w:p w14:paraId="16A48F52" w14:textId="6D0CCFF2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4.2.8.2.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на служители на ТП „ДГС Са</w:t>
      </w:r>
      <w:r w:rsidR="00B93CA3">
        <w:rPr>
          <w:rFonts w:ascii="Verdana" w:eastAsia="Times New Roman" w:hAnsi="Verdana"/>
          <w:sz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lang w:val="bg-BG"/>
        </w:rPr>
        <w:t>“, както и при други предпоставки, които допринасят за допускане на повреди от ерозия и уплътняване на почвите;</w:t>
      </w:r>
    </w:p>
    <w:p w14:paraId="421AF85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4.2.8.3.</w:t>
      </w:r>
      <w:r w:rsidRPr="00D13992">
        <w:rPr>
          <w:rFonts w:ascii="Verdana" w:eastAsia="Times New Roman" w:hAnsi="Verdana"/>
          <w:sz w:val="20"/>
          <w:lang w:val="bg-BG"/>
        </w:rPr>
        <w:t xml:space="preserve">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ползване;</w:t>
      </w:r>
    </w:p>
    <w:p w14:paraId="1FB6A46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4.2.8.4.</w:t>
      </w:r>
      <w:r w:rsidRPr="00D13992">
        <w:rPr>
          <w:rFonts w:ascii="Verdana" w:eastAsia="Times New Roman" w:hAnsi="Verdana"/>
          <w:sz w:val="20"/>
          <w:lang w:val="bg-BG"/>
        </w:rPr>
        <w:t xml:space="preserve">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обекта;</w:t>
      </w:r>
    </w:p>
    <w:p w14:paraId="3CCE127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4.2.9.</w:t>
      </w:r>
      <w:r w:rsidRPr="00D13992">
        <w:rPr>
          <w:rFonts w:ascii="Verdana" w:eastAsia="Times New Roman" w:hAnsi="Verdana"/>
          <w:sz w:val="20"/>
          <w:lang w:val="bg-BG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/„Спецификация за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 xml:space="preserve">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поделения”/. </w:t>
      </w:r>
    </w:p>
    <w:p w14:paraId="48A6E2D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4.2.10.</w:t>
      </w:r>
      <w:r w:rsidRPr="00D13992">
        <w:rPr>
          <w:rFonts w:ascii="Verdana" w:eastAsia="Times New Roman" w:hAnsi="Verdana"/>
          <w:sz w:val="20"/>
          <w:lang w:val="bg-BG"/>
        </w:rPr>
        <w:t xml:space="preserve"> Не допуска нараняване на стоящия дървостой и да опазва подраста, както и туристически пътеки и маркировка по време на извършване на дейността по добив и извоз на дървесината.</w:t>
      </w:r>
    </w:p>
    <w:p w14:paraId="4558AE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4.2.11.</w:t>
      </w:r>
      <w:r w:rsidRPr="00D13992">
        <w:rPr>
          <w:rFonts w:ascii="Verdana" w:eastAsia="Times New Roman" w:hAnsi="Verdana"/>
          <w:sz w:val="20"/>
          <w:lang w:val="bg-BG"/>
        </w:rPr>
        <w:t xml:space="preserve"> Опазва стриктно околната среда /прилежащите територии в и извън обекта/ по време на изпълнението на договора, като:</w:t>
      </w:r>
    </w:p>
    <w:p w14:paraId="761A8DDA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периодично почиства обекта от битови отпадъци и ги събира в контейнери на предварително обозначените за целта места;</w:t>
      </w:r>
    </w:p>
    <w:p w14:paraId="73C0CF9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46E7D2C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се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468D114D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14:paraId="2CDD92F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4.2.12.</w:t>
      </w:r>
      <w:r w:rsidRPr="00D13992">
        <w:rPr>
          <w:rFonts w:ascii="Verdana" w:eastAsia="Times New Roman" w:hAnsi="Verdana"/>
          <w:sz w:val="20"/>
          <w:lang w:val="bg-BG"/>
        </w:rPr>
        <w:t xml:space="preserve"> 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4B5CA9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4.2.13.</w:t>
      </w:r>
      <w:r w:rsidRPr="00D13992">
        <w:rPr>
          <w:rFonts w:ascii="Verdana" w:eastAsia="Times New Roman" w:hAnsi="Verdana"/>
          <w:sz w:val="20"/>
          <w:lang w:val="bg-BG"/>
        </w:rPr>
        <w:t xml:space="preserve"> Не предоставя на трети лица изпълнението на договора.</w:t>
      </w:r>
    </w:p>
    <w:p w14:paraId="3CDECF0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i/>
          <w:szCs w:val="24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4.2.14.</w:t>
      </w:r>
      <w:r w:rsidRPr="00D13992">
        <w:rPr>
          <w:rFonts w:ascii="Verdana" w:eastAsia="Times New Roman" w:hAnsi="Verdana"/>
          <w:sz w:val="20"/>
          <w:lang w:val="bg-BG"/>
        </w:rPr>
        <w:t xml:space="preserve"> Изпълнява договора по тримесечия и минимални количества, както следва:</w:t>
      </w:r>
    </w:p>
    <w:tbl>
      <w:tblPr>
        <w:tblW w:w="1004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3052"/>
        <w:gridCol w:w="1397"/>
        <w:gridCol w:w="1041"/>
        <w:gridCol w:w="1168"/>
        <w:gridCol w:w="1053"/>
        <w:gridCol w:w="1287"/>
      </w:tblGrid>
      <w:tr w:rsidR="00B54B84" w:rsidRPr="00D13992" w14:paraId="2093D53E" w14:textId="77777777" w:rsidTr="00103F43">
        <w:trPr>
          <w:trHeight w:val="241"/>
        </w:trPr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B8A58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bookmarkStart w:id="15" w:name="_MON_1420354560"/>
            <w:bookmarkEnd w:id="15"/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ОБЕКТ №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8B39E3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Отдел, подотдел</w:t>
            </w:r>
          </w:p>
        </w:tc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DC959D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Т Р И М Е С Е Ч И 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088F10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ОБЩО</w:t>
            </w:r>
          </w:p>
        </w:tc>
      </w:tr>
      <w:tr w:rsidR="00B54B84" w:rsidRPr="00D13992" w14:paraId="0A43B230" w14:textId="77777777" w:rsidTr="00103F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5F60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F8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03718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2695C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4C5E9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D681C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99D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</w:tr>
      <w:tr w:rsidR="00B54B84" w:rsidRPr="00D13992" w14:paraId="1603984C" w14:textId="77777777" w:rsidTr="00103F43">
        <w:trPr>
          <w:trHeight w:val="25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02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67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CBE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99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6F02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D0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FB9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</w:tr>
    </w:tbl>
    <w:p w14:paraId="22F6582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5FA0A104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обективна невъзможност за изпълнение на договореното по т. 4.2.14 количество дървесина поради форсмажорни обстоятелства по смисъла на § 1, т. 23 от допълнителните разпоредби на НУРВИДГТ,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304DEFEB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Постави информационни табели по образец в насажденията, в които се извършва добив на дървесина, на основание чл. 52, ал. 5 от НУРВИДГТ. </w:t>
      </w:r>
    </w:p>
    <w:p w14:paraId="38F9DF91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4.2.17.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Внася авансовите вноски по договорените размери и начини. </w:t>
      </w:r>
    </w:p>
    <w:p w14:paraId="6502854E" w14:textId="77777777" w:rsidR="00B54B84" w:rsidRPr="00D13992" w:rsidRDefault="00B54B84" w:rsidP="00B54B84">
      <w:pPr>
        <w:tabs>
          <w:tab w:val="left" w:pos="567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Заплати цялото реално добито количество дървесина от обекта по начините и сроковете, определени в настоящия договор.</w:t>
      </w:r>
    </w:p>
    <w:p w14:paraId="2CC0F40D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Организира транспортирането на заплатената дървесина в 10-дневен срок, считан от датата на подписване на предавателно-приемателния протокол, по начин, който не уврежда горските пътища.</w:t>
      </w:r>
    </w:p>
    <w:p w14:paraId="015F7416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Уведомява най-малко един работен ден предварително ПРОДАВАЧА за всяко предстоящо транспортиране на дървесина от обекта. </w:t>
      </w:r>
    </w:p>
    <w:p w14:paraId="45F52FE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4.2.21.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14:paraId="6A3BAECC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EADB369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38C87AD1" w14:textId="75C1042F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Участва в гасене на пожари в горски територии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 за срока на договора.</w:t>
      </w:r>
    </w:p>
    <w:p w14:paraId="7E1C7C30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договора.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и/или работници, КУПУВАЧЪТ представя и Справка за актуалното състояние на действащите трудови договори на КУПУВАЧА от НАП.</w:t>
      </w:r>
    </w:p>
    <w:p w14:paraId="25D53C9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</w:p>
    <w:p w14:paraId="0082502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V. СЪОБЩЕНИЯ</w:t>
      </w:r>
    </w:p>
    <w:p w14:paraId="22491C0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  <w:r w:rsidRPr="00D13992">
        <w:rPr>
          <w:rFonts w:ascii="Verdana" w:eastAsia="Times New Roman" w:hAnsi="Verdana"/>
          <w:i/>
          <w:iCs/>
          <w:sz w:val="20"/>
          <w:szCs w:val="20"/>
          <w:lang w:val="bg-BG"/>
        </w:rPr>
        <w:t xml:space="preserve">          </w:t>
      </w:r>
    </w:p>
    <w:p w14:paraId="69C596DB" w14:textId="31269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Всички съобщения и уведомления, включително и за разваляне на договора, ще се извършват в писмена форма /чрез email, препоръчана поща или на ръка в деловодството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“/.</w:t>
      </w:r>
    </w:p>
    <w:p w14:paraId="5C39322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 кореспонденцията ще бъде изпращана на адреса посочен от страната по договора, като същата ще се счита получена независимо от това дали действително е достигнала до съответната страна.</w:t>
      </w:r>
    </w:p>
    <w:p w14:paraId="1944E0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val="bg-BG"/>
        </w:rPr>
      </w:pPr>
    </w:p>
    <w:p w14:paraId="026A1C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VІ. ГАРАНЦИЯ ЗА ИЗПЪЛНЕНИЕ</w:t>
      </w:r>
    </w:p>
    <w:p w14:paraId="3BCC054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1CF2FF5D" w14:textId="32154C9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е в размер на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10 /десет/ %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достигнатата стойност на обекта - ................. /................/ евро като същата представлява сума, вносима по сметка на ПРОДАВАЧА или банкова гаранция, издадена в полза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валидна до освобождаването й след изрично писмено известие от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313B4E5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се освобождава в срок 10 работни дни след подписване на:</w:t>
      </w:r>
    </w:p>
    <w:p w14:paraId="4B39BC0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 констативни протоколи за освидетелстване на всички сечища в обекта;</w:t>
      </w:r>
    </w:p>
    <w:p w14:paraId="00EFDAAD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14:paraId="0CA4C8D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28B87C4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случай, че в срока по т. 1.3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48837A6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6.5.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76FCA19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лихви за периода, през който гаранцията за изпълнение е престояла по сметката му на законно основание.</w:t>
      </w:r>
    </w:p>
    <w:p w14:paraId="54D10FD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359F5EF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VІI. САНКЦИИ И НЕУСТОЙКИ</w:t>
      </w:r>
    </w:p>
    <w:p w14:paraId="5D3CC690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7F9A5C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14:paraId="5FCE15D7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т. 3.2.1, т. 3.2.2 и т. 3.2.3.</w:t>
      </w:r>
    </w:p>
    <w:p w14:paraId="0028B2A6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345A401B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 от договора - неустойка в размер, равен на внесената от КУПУВАЧА гаранция за изпълнение на договора, преизчислена за съответното насаждение, за което се отнася неизпълнението;</w:t>
      </w:r>
    </w:p>
    <w:p w14:paraId="055A0F53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4.2.9 – неустойка в размер, равен на 10 на сто от стойността на тази дървесина;</w:t>
      </w:r>
    </w:p>
    <w:p w14:paraId="6B0A97E6" w14:textId="77777777" w:rsidR="00B54B84" w:rsidRPr="00D13992" w:rsidRDefault="00B54B84" w:rsidP="00B54B84">
      <w:pPr>
        <w:tabs>
          <w:tab w:val="left" w:pos="567"/>
          <w:tab w:val="num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4.2.14 от договора –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10724DF7" w14:textId="77777777" w:rsidR="00B54B84" w:rsidRPr="00D13992" w:rsidRDefault="00B54B84" w:rsidP="00B54B8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неизпълнение на задълженията по т. 4.2.8 – неустойка в размер на стойността за възстановяване на нанесените повреди, освен в случаите, когато ги отстрани за собствена сметка. </w:t>
      </w:r>
    </w:p>
    <w:p w14:paraId="0C25B681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7.5.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неустойка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1DD728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6228C64D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514C65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размерът на неустойката е равен на двукратния размер на причинената с нарушението щета;</w:t>
      </w:r>
    </w:p>
    <w:p w14:paraId="7AE527F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заплащането на неустойката се извършва в тридневен срок от датата на получаване на уведомителното писмо от КУПУВАЧА, като след изтичането на този срок се прекратява сечта в обекта до заплащане на неустойката.</w:t>
      </w:r>
    </w:p>
    <w:p w14:paraId="443AF6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Ако при сечта или извоза по вина на КУПУВАЧА бъдат повалени или повредени по начин, който налага тяхното отсичане немаркирани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25045A8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носи отговорност за действия или бездействия на КУПУВАЧА при изпълнението на  дейност предмет на договора, в следствие на които са настъпили:</w:t>
      </w:r>
    </w:p>
    <w:p w14:paraId="33127A0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смърт или други увреждания на здравето и имуществото на КУПУВАЧА;</w:t>
      </w:r>
    </w:p>
    <w:p w14:paraId="66E0888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пълна или частична щета върху каквото и да е имущество на КУПУВАЧА.</w:t>
      </w:r>
    </w:p>
    <w:p w14:paraId="4EE38EE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Наложените глоби и санкции от съответни органи за извършени нарушения са за сметка на виновната страна.</w:t>
      </w:r>
    </w:p>
    <w:p w14:paraId="0AEDC2D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7.11.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E581E7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7595F1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VІIІ. ПРЕКРАТЯВАНЕ НА ДОГОВОРА</w:t>
      </w:r>
    </w:p>
    <w:p w14:paraId="145FC5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392D4F1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8. Договорът се прекратява:</w:t>
      </w:r>
    </w:p>
    <w:p w14:paraId="1A3FCF2B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изтичане срока на договора.</w:t>
      </w:r>
    </w:p>
    <w:p w14:paraId="1CFB65BC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взаимно съгласие на страните, изразено в писмена форма.</w:t>
      </w:r>
    </w:p>
    <w:p w14:paraId="737AB13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14:paraId="44ED759A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вече не отговаря на някое от изискванията на ПРОДАВАЧА, в резултат на настъпила промяна в обстоятелствата;</w:t>
      </w:r>
    </w:p>
    <w:p w14:paraId="64C58111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подписал декларация с невярно съдържание;</w:t>
      </w:r>
    </w:p>
    <w:p w14:paraId="07F54724" w14:textId="77777777" w:rsidR="00B54B84" w:rsidRPr="00D13992" w:rsidRDefault="00B54B84" w:rsidP="00B54B8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дейност.</w:t>
      </w:r>
    </w:p>
    <w:p w14:paraId="67B6DB03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волеизявление от страна на ПРОДАВАЧА, като задържи внесената от КУПУВАЧА гаранция за изпълнение, в случай че:</w:t>
      </w:r>
    </w:p>
    <w:p w14:paraId="6CFCDF00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откаже да заплати приетата на временен склад дървесина, съгласно посочените в договора срокове;</w:t>
      </w:r>
    </w:p>
    <w:p w14:paraId="3C03E5D5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спази някой от уговорените в т. 4.2.14 срокове;</w:t>
      </w:r>
    </w:p>
    <w:p w14:paraId="7C94E654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  <w:lang w:val="bg-BG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;</w:t>
      </w:r>
    </w:p>
    <w:p w14:paraId="77552F6E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14:paraId="1A09862D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A6D1F85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8.6. ПРОДАВАЧЪТ 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да прекрати договора с едностранно писмено уведомление, без да дължи обезщетение за пропуснати ползи в случаите по т. 3.1.2, и при констатирани в процеса на изпълнението му отстраними отклонения от изискванията, които КУПУВАЧЪТ откаже да отстрани за своя сметка. В този случай КУПУВАЧЪТ заплаща реално добитата дървесина и всички дължими суми по договора. </w:t>
      </w:r>
    </w:p>
    <w:p w14:paraId="475F33D7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КУПУВАЧЪТ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2A54A921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3.2.1 и  т. 3.2.2  от договора;</w:t>
      </w:r>
    </w:p>
    <w:p w14:paraId="0CE931A8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3.2.3 в срок по-дълъг от 30 дни от датата на влизането в сила на първото позволително за сеч за насаждение в обекта. В този случай страните не си дължат взаимни престации, а внесената от КУПУВАЧА гаранция за изпълнение на договора, се възстановява в срок от 5 работни дни.</w:t>
      </w:r>
    </w:p>
    <w:p w14:paraId="6922A54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</w:p>
    <w:p w14:paraId="712AF41F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IX. ДОПЪЛНИТЕЛНИ РАЗПОРЕДБИ</w:t>
      </w:r>
    </w:p>
    <w:p w14:paraId="17E441F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10"/>
          <w:szCs w:val="10"/>
          <w:lang w:val="bg-BG" w:eastAsia="bg-BG"/>
        </w:rPr>
      </w:pPr>
    </w:p>
    <w:p w14:paraId="2AC3B8E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14:paraId="3199991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</w:t>
      </w: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>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съд, съобразно правилата за родова подсъдност.</w:t>
      </w:r>
    </w:p>
    <w:p w14:paraId="6C93B88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неуредените в договора случаи се прилагат разпоредбите на българското законодателство.</w:t>
      </w:r>
    </w:p>
    <w:p w14:paraId="7A1B59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63810E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Настоящият договор се изготви и подписа в два еднообразни екземпляра - по един за всяка от страните. </w:t>
      </w:r>
    </w:p>
    <w:p w14:paraId="2FED1867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12"/>
          <w:szCs w:val="12"/>
          <w:lang w:val="bg-BG" w:eastAsia="bg-BG"/>
        </w:rPr>
      </w:pPr>
    </w:p>
    <w:p w14:paraId="35CE00E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B04B34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E5F323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65174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4820AEB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8DC489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5D906E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ПРОДАВАЧ: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                                        КУПУВАЧ: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                /............................/                        </w:t>
      </w:r>
    </w:p>
    <w:p w14:paraId="11EB4535" w14:textId="3B8A9120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/Директор: инж. 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Симеон Ефремов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</w:t>
      </w:r>
    </w:p>
    <w:p w14:paraId="09CAC1F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</w:t>
      </w:r>
    </w:p>
    <w:p w14:paraId="427F23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282B7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0BD4F14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</w:p>
    <w:p w14:paraId="033A0A84" w14:textId="2393B716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</w:p>
    <w:p w14:paraId="64B22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A410B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5120FC3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63BBF242" w14:textId="77777777" w:rsidR="009C3A05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="009C3A05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>Съгласувал :</w:t>
      </w:r>
    </w:p>
    <w:p w14:paraId="7978A05F" w14:textId="3C49B8D3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Юрисконсулт: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</w:t>
      </w:r>
    </w:p>
    <w:p w14:paraId="23AD46E9" w14:textId="1E3A9FE1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 xml:space="preserve">Таня Бодурова </w:t>
      </w:r>
    </w:p>
    <w:p w14:paraId="49862FC9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BE4156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814D8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2B5D0B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41520A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99259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E73B0C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7524458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A14D3B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C09DA1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1012F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58723D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C77357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44A0DD4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78012AA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FCEEC3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048CAD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39A00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61143E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F65D65F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0DDC6DD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722E9A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16A4538" w14:textId="77777777" w:rsidR="00B54B84" w:rsidRPr="003005EB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4EE4CDC" w14:textId="77777777" w:rsidR="00B54B84" w:rsidRPr="003005EB" w:rsidRDefault="00B54B84" w:rsidP="00B54B84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005EB">
        <w:rPr>
          <w:rFonts w:ascii="Verdana" w:hAnsi="Verdana"/>
          <w:b/>
          <w:sz w:val="20"/>
          <w:szCs w:val="20"/>
          <w:lang w:val="ru-RU"/>
        </w:rPr>
        <w:t>ДЕКЛАРАЦИЯ</w:t>
      </w:r>
    </w:p>
    <w:p w14:paraId="550773C1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</w:p>
    <w:p w14:paraId="19F0992B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По чл. 52, ал. 6 от</w:t>
      </w:r>
      <w:r w:rsidRPr="003005E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Наредбата за условията и реда за възлагане изпълнението на дейности</w:t>
      </w:r>
    </w:p>
    <w:p w14:paraId="3E30C93C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държавна и общинска собственост и за ползването на</w:t>
      </w:r>
    </w:p>
    <w:p w14:paraId="70A4C8A1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дървесина и недървесни горски продукти</w:t>
      </w:r>
    </w:p>
    <w:p w14:paraId="7CB1AD6A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4756AF1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63891C97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/собствено бащино фамилно име /</w:t>
      </w:r>
    </w:p>
    <w:p w14:paraId="1E1AAF04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/посочва се качеството на лицето - управител или член на управителен орган /</w:t>
      </w:r>
    </w:p>
    <w:p w14:paraId="00B8DDFC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в ........................................................................................................................................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 xml:space="preserve"> /наименование на юридическото лице, физическото лице и вид на търговеца/</w:t>
      </w:r>
    </w:p>
    <w:p w14:paraId="4F28C27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69BA5395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14:paraId="2C257171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337DCE9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7C6C8A0B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6AF8B17E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b/>
          <w:bCs/>
          <w:sz w:val="20"/>
          <w:szCs w:val="20"/>
          <w:lang w:val="ru-RU"/>
        </w:rPr>
        <w:t>Д Е К Л А Р И Р А М, Ч Е:</w:t>
      </w:r>
    </w:p>
    <w:p w14:paraId="61BE2562" w14:textId="77777777" w:rsidR="00B54B84" w:rsidRPr="003005EB" w:rsidRDefault="00B54B84" w:rsidP="00B54B84">
      <w:pPr>
        <w:rPr>
          <w:rFonts w:ascii="Verdana" w:hAnsi="Verdana"/>
          <w:b/>
          <w:bCs/>
          <w:sz w:val="20"/>
          <w:szCs w:val="20"/>
          <w:lang w:val="ru-RU"/>
        </w:rPr>
      </w:pPr>
    </w:p>
    <w:p w14:paraId="4829EF07" w14:textId="7344513D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качеството си на купувач на стояща дървесина на корен от обект ............. съм запознат с РЕГЛАМЕНТ (Е</w:t>
      </w:r>
      <w:r w:rsidRPr="009C3A72">
        <w:rPr>
          <w:rFonts w:ascii="Verdana" w:hAnsi="Verdana"/>
          <w:sz w:val="20"/>
          <w:szCs w:val="20"/>
        </w:rPr>
        <w:t>C</w:t>
      </w:r>
      <w:r w:rsidRPr="003005EB">
        <w:rPr>
          <w:rFonts w:ascii="Verdana" w:hAnsi="Verdana"/>
          <w:sz w:val="20"/>
          <w:szCs w:val="20"/>
          <w:lang w:val="ru-RU"/>
        </w:rPr>
        <w:t>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0BC3C66C" w14:textId="77777777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3005EB">
        <w:rPr>
          <w:rFonts w:ascii="Verdana" w:hAnsi="Verdana"/>
          <w:spacing w:val="1"/>
          <w:sz w:val="20"/>
          <w:szCs w:val="20"/>
          <w:lang w:val="ru-RU"/>
        </w:rPr>
        <w:t>на оператор</w:t>
      </w:r>
      <w:proofErr w:type="gramEnd"/>
      <w:r w:rsidRPr="003005EB">
        <w:rPr>
          <w:rFonts w:ascii="Verdana" w:hAnsi="Verdana"/>
          <w:spacing w:val="1"/>
          <w:sz w:val="20"/>
          <w:szCs w:val="20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20"/>
          <w:szCs w:val="20"/>
        </w:rPr>
        <w:t>OB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, </w:t>
      </w:r>
      <w:r w:rsidRPr="009C3A72">
        <w:rPr>
          <w:rFonts w:ascii="Verdana" w:hAnsi="Verdana"/>
          <w:spacing w:val="1"/>
          <w:sz w:val="20"/>
          <w:szCs w:val="20"/>
        </w:rPr>
        <w:t>L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>, бр. 295 от 12 ноември 2010 г.)</w:t>
      </w:r>
    </w:p>
    <w:p w14:paraId="709FDFC5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40586DCB" w14:textId="77777777" w:rsidR="00B54B84" w:rsidRPr="003005EB" w:rsidRDefault="00B54B84" w:rsidP="00B54B84">
      <w:pPr>
        <w:ind w:firstLine="720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Известно ми е, че за неверни данни нося наказателна отговорност по чл.313 от Наказателния кодекс.</w:t>
      </w:r>
    </w:p>
    <w:p w14:paraId="1B78EDDF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</w:t>
      </w:r>
    </w:p>
    <w:p w14:paraId="094A57C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0416705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....................202....г.       </w:t>
      </w:r>
    </w:p>
    <w:p w14:paraId="6BE0ADE4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21297EDD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>Декларатор: .........................</w:t>
      </w:r>
    </w:p>
    <w:p w14:paraId="4FF4A446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             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 xml:space="preserve"> (подпис и печат)</w:t>
      </w:r>
      <w:bookmarkEnd w:id="14"/>
    </w:p>
    <w:sectPr w:rsidR="00B54B84" w:rsidRPr="003005EB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03F43"/>
    <w:rsid w:val="00144A63"/>
    <w:rsid w:val="001A33E1"/>
    <w:rsid w:val="0022300E"/>
    <w:rsid w:val="002245C8"/>
    <w:rsid w:val="00264193"/>
    <w:rsid w:val="00320FF9"/>
    <w:rsid w:val="00377491"/>
    <w:rsid w:val="00391884"/>
    <w:rsid w:val="003E6610"/>
    <w:rsid w:val="00517EB6"/>
    <w:rsid w:val="005929DE"/>
    <w:rsid w:val="005B75BD"/>
    <w:rsid w:val="006433DB"/>
    <w:rsid w:val="00695293"/>
    <w:rsid w:val="006D4D4D"/>
    <w:rsid w:val="00710739"/>
    <w:rsid w:val="00787CEF"/>
    <w:rsid w:val="007F623E"/>
    <w:rsid w:val="0091158A"/>
    <w:rsid w:val="0097401C"/>
    <w:rsid w:val="009B73DA"/>
    <w:rsid w:val="009C3A05"/>
    <w:rsid w:val="00A96CD0"/>
    <w:rsid w:val="00AE7101"/>
    <w:rsid w:val="00B13247"/>
    <w:rsid w:val="00B36A3C"/>
    <w:rsid w:val="00B420B6"/>
    <w:rsid w:val="00B54B84"/>
    <w:rsid w:val="00B93CA3"/>
    <w:rsid w:val="00CE5822"/>
    <w:rsid w:val="00DA116F"/>
    <w:rsid w:val="00DF4650"/>
    <w:rsid w:val="00F315BF"/>
    <w:rsid w:val="00F75F6C"/>
    <w:rsid w:val="00FC1CB7"/>
    <w:rsid w:val="00FD1FDA"/>
    <w:rsid w:val="00FD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F466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table" w:styleId="aa">
    <w:name w:val="Table Grid"/>
    <w:basedOn w:val="a1"/>
    <w:uiPriority w:val="39"/>
    <w:unhideWhenUsed/>
    <w:rsid w:val="001A33E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11973</Words>
  <Characters>68247</Characters>
  <Application>Microsoft Office Word</Application>
  <DocSecurity>0</DocSecurity>
  <Lines>568</Lines>
  <Paragraphs>160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80060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Акаунт в Microsoft</cp:lastModifiedBy>
  <cp:revision>8</cp:revision>
  <cp:lastPrinted>2026-09-04T10:47:00Z</cp:lastPrinted>
  <dcterms:created xsi:type="dcterms:W3CDTF">2026-09-04T08:26:00Z</dcterms:created>
  <dcterms:modified xsi:type="dcterms:W3CDTF">2026-09-04T10:55:00Z</dcterms:modified>
</cp:coreProperties>
</file>